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6" w:type="dxa"/>
        <w:tblInd w:w="-318" w:type="dxa"/>
        <w:tblLayout w:type="fixed"/>
        <w:tblLook w:val="04A0" w:firstRow="1" w:lastRow="0" w:firstColumn="1" w:lastColumn="0" w:noHBand="0" w:noVBand="1"/>
      </w:tblPr>
      <w:tblGrid>
        <w:gridCol w:w="3579"/>
        <w:gridCol w:w="73"/>
        <w:gridCol w:w="3403"/>
        <w:gridCol w:w="567"/>
        <w:gridCol w:w="566"/>
        <w:gridCol w:w="68"/>
        <w:gridCol w:w="2065"/>
        <w:gridCol w:w="65"/>
        <w:gridCol w:w="280"/>
      </w:tblGrid>
      <w:tr w:rsidR="005F6DF3" w:rsidRPr="005F6DF3" w:rsidTr="0001707A">
        <w:tc>
          <w:tcPr>
            <w:tcW w:w="3652" w:type="dxa"/>
            <w:gridSpan w:val="2"/>
            <w:shd w:val="clear" w:color="auto" w:fill="auto"/>
          </w:tcPr>
          <w:p w:rsidR="006F6240" w:rsidRPr="00A63F23" w:rsidRDefault="006F6240" w:rsidP="0001707A">
            <w:pPr>
              <w:pStyle w:val="kokouspytkirjat"/>
              <w:tabs>
                <w:tab w:val="clear" w:pos="0"/>
                <w:tab w:val="left" w:pos="68"/>
              </w:tabs>
            </w:pPr>
            <w:r w:rsidRPr="00A63F23">
              <w:t>KOKOUSAIKA</w:t>
            </w:r>
          </w:p>
        </w:tc>
        <w:tc>
          <w:tcPr>
            <w:tcW w:w="4604" w:type="dxa"/>
            <w:gridSpan w:val="4"/>
            <w:shd w:val="clear" w:color="auto" w:fill="auto"/>
          </w:tcPr>
          <w:p w:rsidR="006F6240" w:rsidRPr="00A63F23" w:rsidRDefault="00D07370" w:rsidP="00A63F23">
            <w:pPr>
              <w:pStyle w:val="kokouspytkirjat"/>
            </w:pPr>
            <w:r w:rsidRPr="0041212E">
              <w:t>Tiistaina</w:t>
            </w:r>
            <w:r w:rsidR="003F2218" w:rsidRPr="0041212E">
              <w:t xml:space="preserve"> </w:t>
            </w:r>
            <w:r w:rsidR="00551433" w:rsidRPr="0041212E">
              <w:t>30.11.2021</w:t>
            </w:r>
            <w:r w:rsidR="006F0952" w:rsidRPr="0041212E">
              <w:t xml:space="preserve"> klo </w:t>
            </w:r>
            <w:r w:rsidR="003B219B" w:rsidRPr="00A63F23">
              <w:t>1</w:t>
            </w:r>
            <w:r w:rsidR="0041212E">
              <w:t>7.3</w:t>
            </w:r>
            <w:r w:rsidR="00906B47" w:rsidRPr="00A63F23">
              <w:t>0</w:t>
            </w:r>
            <w:r w:rsidRPr="00A63F23">
              <w:t xml:space="preserve"> </w:t>
            </w:r>
            <w:r w:rsidR="001D3521">
              <w:t>–</w:t>
            </w:r>
            <w:r w:rsidR="002C1B2C">
              <w:t xml:space="preserve"> </w:t>
            </w:r>
            <w:r w:rsidR="001D3521">
              <w:t>20.57</w:t>
            </w:r>
          </w:p>
        </w:tc>
        <w:tc>
          <w:tcPr>
            <w:tcW w:w="2410" w:type="dxa"/>
            <w:gridSpan w:val="3"/>
            <w:shd w:val="clear" w:color="auto" w:fill="auto"/>
          </w:tcPr>
          <w:p w:rsidR="006F6240" w:rsidRPr="005F6DF3" w:rsidRDefault="006F6240" w:rsidP="003A305B">
            <w:pPr>
              <w:pStyle w:val="kokouspytkirjat"/>
            </w:pPr>
          </w:p>
          <w:p w:rsidR="006F0952" w:rsidRPr="005F6DF3" w:rsidRDefault="006F0952" w:rsidP="003A305B">
            <w:pPr>
              <w:pStyle w:val="kokouspytkirjat"/>
            </w:pPr>
          </w:p>
        </w:tc>
      </w:tr>
      <w:tr w:rsidR="005F6DF3" w:rsidRPr="005F6DF3" w:rsidTr="0001707A">
        <w:tc>
          <w:tcPr>
            <w:tcW w:w="3652" w:type="dxa"/>
            <w:gridSpan w:val="2"/>
            <w:tcBorders>
              <w:bottom w:val="single" w:sz="4" w:space="0" w:color="auto"/>
            </w:tcBorders>
            <w:shd w:val="clear" w:color="auto" w:fill="auto"/>
          </w:tcPr>
          <w:p w:rsidR="006F6240" w:rsidRPr="005F6DF3" w:rsidRDefault="006F6240" w:rsidP="0001707A">
            <w:pPr>
              <w:pStyle w:val="kokouspytkirjat"/>
              <w:tabs>
                <w:tab w:val="clear" w:pos="0"/>
                <w:tab w:val="left" w:pos="68"/>
              </w:tabs>
            </w:pPr>
            <w:r w:rsidRPr="005F6DF3">
              <w:t>KOKOUSPAIKKA</w:t>
            </w:r>
          </w:p>
        </w:tc>
        <w:tc>
          <w:tcPr>
            <w:tcW w:w="4604" w:type="dxa"/>
            <w:gridSpan w:val="4"/>
            <w:tcBorders>
              <w:bottom w:val="single" w:sz="4" w:space="0" w:color="auto"/>
            </w:tcBorders>
            <w:shd w:val="clear" w:color="auto" w:fill="auto"/>
          </w:tcPr>
          <w:p w:rsidR="006F6240" w:rsidRPr="005F6DF3" w:rsidRDefault="00BC6321" w:rsidP="0058525F">
            <w:pPr>
              <w:pStyle w:val="kokouspytkirjat"/>
            </w:pPr>
            <w:r w:rsidRPr="005F6DF3">
              <w:t xml:space="preserve">Kontiolahden </w:t>
            </w:r>
            <w:r w:rsidR="0058525F" w:rsidRPr="005F6DF3">
              <w:t>seurakuntakeskus</w:t>
            </w:r>
            <w:r w:rsidR="00D910FE" w:rsidRPr="005F6DF3">
              <w:t>, K</w:t>
            </w:r>
            <w:r w:rsidR="0058525F" w:rsidRPr="005F6DF3">
              <w:t>eskuskatu 26,</w:t>
            </w:r>
            <w:r w:rsidR="00D910FE" w:rsidRPr="005F6DF3">
              <w:t xml:space="preserve"> Kontiolahti</w:t>
            </w:r>
            <w:r w:rsidR="00C91224" w:rsidRPr="005F6DF3">
              <w:t xml:space="preserve"> </w:t>
            </w:r>
          </w:p>
        </w:tc>
        <w:tc>
          <w:tcPr>
            <w:tcW w:w="2410" w:type="dxa"/>
            <w:gridSpan w:val="3"/>
            <w:tcBorders>
              <w:bottom w:val="single" w:sz="4" w:space="0" w:color="auto"/>
            </w:tcBorders>
            <w:shd w:val="clear" w:color="auto" w:fill="auto"/>
          </w:tcPr>
          <w:p w:rsidR="006F6240" w:rsidRPr="005F6DF3" w:rsidRDefault="006F6240" w:rsidP="003A305B">
            <w:pPr>
              <w:pStyle w:val="kokouspytkirjat"/>
            </w:pPr>
          </w:p>
        </w:tc>
      </w:tr>
      <w:tr w:rsidR="005F6DF3" w:rsidRPr="005F6DF3" w:rsidTr="0001707A">
        <w:trPr>
          <w:gridAfter w:val="1"/>
          <w:wAfter w:w="280" w:type="dxa"/>
        </w:trPr>
        <w:tc>
          <w:tcPr>
            <w:tcW w:w="3652" w:type="dxa"/>
            <w:gridSpan w:val="2"/>
            <w:tcBorders>
              <w:top w:val="single" w:sz="4" w:space="0" w:color="auto"/>
            </w:tcBorders>
            <w:shd w:val="clear" w:color="auto" w:fill="auto"/>
          </w:tcPr>
          <w:p w:rsidR="006F6240" w:rsidRPr="005F6DF3" w:rsidRDefault="006F6240" w:rsidP="0001707A">
            <w:pPr>
              <w:pStyle w:val="kokouspytkirjat"/>
              <w:tabs>
                <w:tab w:val="clear" w:pos="0"/>
                <w:tab w:val="left" w:pos="68"/>
              </w:tabs>
            </w:pPr>
            <w:r w:rsidRPr="005F6DF3">
              <w:t>JÄSENET</w:t>
            </w:r>
          </w:p>
        </w:tc>
        <w:tc>
          <w:tcPr>
            <w:tcW w:w="4536" w:type="dxa"/>
            <w:gridSpan w:val="3"/>
            <w:tcBorders>
              <w:top w:val="single" w:sz="4" w:space="0" w:color="auto"/>
              <w:right w:val="single" w:sz="4" w:space="0" w:color="auto"/>
            </w:tcBorders>
            <w:shd w:val="clear" w:color="auto" w:fill="auto"/>
          </w:tcPr>
          <w:p w:rsidR="00C60D8C" w:rsidRPr="00A63F23" w:rsidRDefault="00756AC2" w:rsidP="00A63F23">
            <w:pPr>
              <w:pStyle w:val="kokouspytkirjat"/>
            </w:pPr>
            <w:proofErr w:type="spellStart"/>
            <w:r w:rsidRPr="00A63F23">
              <w:t>Romo</w:t>
            </w:r>
            <w:proofErr w:type="spellEnd"/>
            <w:r w:rsidRPr="00A63F23">
              <w:t xml:space="preserve"> Salla</w:t>
            </w:r>
            <w:r w:rsidR="00C60D8C" w:rsidRPr="00A63F23">
              <w:t xml:space="preserve"> </w:t>
            </w:r>
            <w:r w:rsidR="00C60D8C" w:rsidRPr="00A63F23">
              <w:tab/>
            </w:r>
            <w:r w:rsidRPr="00A63F23">
              <w:t xml:space="preserve">                      </w:t>
            </w:r>
            <w:r w:rsidR="00C60D8C" w:rsidRPr="00A63F23">
              <w:t>pj.</w:t>
            </w:r>
          </w:p>
          <w:p w:rsidR="00C60D8C" w:rsidRPr="00A63F23" w:rsidRDefault="00C60D8C" w:rsidP="00A63F23">
            <w:pPr>
              <w:pStyle w:val="kokouspytkirjat"/>
            </w:pPr>
            <w:r w:rsidRPr="00A63F23">
              <w:t>Tikkanen Mauri                 varapj.</w:t>
            </w:r>
          </w:p>
          <w:p w:rsidR="00C60D8C" w:rsidRPr="00A63F23" w:rsidRDefault="00C60D8C" w:rsidP="00A63F23">
            <w:pPr>
              <w:pStyle w:val="kokouspytkirjat"/>
            </w:pPr>
            <w:r w:rsidRPr="00A63F23">
              <w:t>Karjula Anna</w:t>
            </w:r>
            <w:r w:rsidRPr="00A63F23">
              <w:tab/>
            </w:r>
            <w:r w:rsidRPr="00A63F23">
              <w:tab/>
              <w:t>jäsen</w:t>
            </w:r>
          </w:p>
          <w:p w:rsidR="00C60D8C" w:rsidRPr="00A63F23" w:rsidRDefault="00C60D8C" w:rsidP="00A63F23">
            <w:pPr>
              <w:pStyle w:val="kokouspytkirjat"/>
            </w:pPr>
            <w:r w:rsidRPr="00A63F23">
              <w:t>Karkulehto Riitta</w:t>
            </w:r>
            <w:r w:rsidRPr="00A63F23">
              <w:tab/>
              <w:t>jäsen</w:t>
            </w:r>
          </w:p>
          <w:p w:rsidR="00C60D8C" w:rsidRPr="00A63F23" w:rsidRDefault="00C60D8C" w:rsidP="00A63F23">
            <w:pPr>
              <w:pStyle w:val="kokouspytkirjat"/>
            </w:pPr>
            <w:r w:rsidRPr="00A63F23">
              <w:t>Kettunen Pekka</w:t>
            </w:r>
            <w:r w:rsidRPr="00A63F23">
              <w:tab/>
              <w:t>jäsen</w:t>
            </w:r>
          </w:p>
          <w:p w:rsidR="00C60D8C" w:rsidRPr="002C1B2C" w:rsidRDefault="00C60D8C" w:rsidP="00A63F23">
            <w:pPr>
              <w:pStyle w:val="kokouspytkirjat"/>
              <w:rPr>
                <w:strike/>
              </w:rPr>
            </w:pPr>
            <w:proofErr w:type="spellStart"/>
            <w:r w:rsidRPr="002C1B2C">
              <w:rPr>
                <w:strike/>
              </w:rPr>
              <w:t>Möntti</w:t>
            </w:r>
            <w:proofErr w:type="spellEnd"/>
            <w:r w:rsidRPr="002C1B2C">
              <w:rPr>
                <w:strike/>
              </w:rPr>
              <w:t xml:space="preserve"> Pirkko</w:t>
            </w:r>
            <w:r w:rsidRPr="002C1B2C">
              <w:rPr>
                <w:strike/>
              </w:rPr>
              <w:tab/>
              <w:t>jäsen</w:t>
            </w:r>
          </w:p>
          <w:p w:rsidR="00C60D8C" w:rsidRPr="00A63F23" w:rsidRDefault="00C60D8C" w:rsidP="00A63F23">
            <w:pPr>
              <w:pStyle w:val="kokouspytkirjat"/>
            </w:pPr>
            <w:r w:rsidRPr="00A63F23">
              <w:t>Paalanen Saara</w:t>
            </w:r>
            <w:r w:rsidRPr="00A63F23">
              <w:tab/>
              <w:t>jäsen</w:t>
            </w:r>
          </w:p>
          <w:p w:rsidR="00C60D8C" w:rsidRPr="00A63F23" w:rsidRDefault="00C60D8C" w:rsidP="00A63F23">
            <w:pPr>
              <w:pStyle w:val="kokouspytkirjat"/>
            </w:pPr>
            <w:r w:rsidRPr="00A63F23">
              <w:t>Pitkänen Teppo</w:t>
            </w:r>
            <w:r w:rsidRPr="00A63F23">
              <w:tab/>
              <w:t>jäsen</w:t>
            </w:r>
          </w:p>
          <w:p w:rsidR="00C60D8C" w:rsidRPr="002C1B2C" w:rsidRDefault="00C60D8C" w:rsidP="00A63F23">
            <w:pPr>
              <w:pStyle w:val="kokouspytkirjat"/>
              <w:rPr>
                <w:strike/>
              </w:rPr>
            </w:pPr>
            <w:r w:rsidRPr="002C1B2C">
              <w:rPr>
                <w:strike/>
              </w:rPr>
              <w:t>Ripatti Pekka</w:t>
            </w:r>
            <w:r w:rsidR="00756AC2" w:rsidRPr="002C1B2C">
              <w:rPr>
                <w:strike/>
              </w:rPr>
              <w:t xml:space="preserve"> </w:t>
            </w:r>
            <w:r w:rsidRPr="002C1B2C">
              <w:rPr>
                <w:strike/>
              </w:rPr>
              <w:tab/>
            </w:r>
            <w:r w:rsidR="002C1B2C">
              <w:rPr>
                <w:strike/>
              </w:rPr>
              <w:t>jäsen</w:t>
            </w:r>
          </w:p>
          <w:p w:rsidR="00C60D8C" w:rsidRPr="00A63F23" w:rsidRDefault="00C60D8C" w:rsidP="00A63F23">
            <w:pPr>
              <w:pStyle w:val="kokouspytkirjat"/>
            </w:pPr>
            <w:r w:rsidRPr="00A63F23">
              <w:t>Romppanen Anne</w:t>
            </w:r>
            <w:r w:rsidRPr="00A63F23">
              <w:tab/>
              <w:t>jäsen</w:t>
            </w:r>
          </w:p>
          <w:p w:rsidR="00C60D8C" w:rsidRDefault="00C60D8C" w:rsidP="00A63F23">
            <w:pPr>
              <w:pStyle w:val="kokouspytkirjat"/>
              <w:rPr>
                <w:strike/>
              </w:rPr>
            </w:pPr>
            <w:r w:rsidRPr="00DD1039">
              <w:rPr>
                <w:strike/>
              </w:rPr>
              <w:t>Seppäläinen Satu</w:t>
            </w:r>
            <w:r w:rsidRPr="00DD1039">
              <w:rPr>
                <w:strike/>
              </w:rPr>
              <w:tab/>
              <w:t>jäsen</w:t>
            </w:r>
          </w:p>
          <w:p w:rsidR="001D3521" w:rsidRPr="00DD1039" w:rsidRDefault="001D3521" w:rsidP="00A63F23">
            <w:pPr>
              <w:pStyle w:val="kokouspytkirjat"/>
              <w:rPr>
                <w:strike/>
              </w:rPr>
            </w:pPr>
          </w:p>
          <w:p w:rsidR="006F6240" w:rsidRPr="005F6DF3" w:rsidRDefault="00C60D8C" w:rsidP="00A63F23">
            <w:pPr>
              <w:pStyle w:val="kokouspytkirjat"/>
            </w:pPr>
            <w:r w:rsidRPr="00A63F23">
              <w:t>Turunen Pirjo</w:t>
            </w:r>
            <w:r w:rsidRPr="00A63F23">
              <w:tab/>
              <w:t>jäsen</w:t>
            </w:r>
          </w:p>
        </w:tc>
        <w:tc>
          <w:tcPr>
            <w:tcW w:w="2198" w:type="dxa"/>
            <w:gridSpan w:val="3"/>
            <w:tcBorders>
              <w:top w:val="single" w:sz="4" w:space="0" w:color="auto"/>
              <w:left w:val="single" w:sz="4" w:space="0" w:color="auto"/>
            </w:tcBorders>
            <w:shd w:val="clear" w:color="auto" w:fill="auto"/>
          </w:tcPr>
          <w:p w:rsidR="006F6240" w:rsidRPr="001D3521" w:rsidRDefault="006F6240" w:rsidP="003A305B">
            <w:pPr>
              <w:pStyle w:val="kokouspytkirjat"/>
              <w:tabs>
                <w:tab w:val="clear" w:pos="0"/>
              </w:tabs>
            </w:pPr>
          </w:p>
          <w:p w:rsidR="009F47CC" w:rsidRPr="001D3521" w:rsidRDefault="009F47CC" w:rsidP="009F47CC">
            <w:pPr>
              <w:pStyle w:val="kokouspytkirjat"/>
              <w:tabs>
                <w:tab w:val="clear" w:pos="0"/>
              </w:tabs>
            </w:pPr>
          </w:p>
          <w:p w:rsidR="006206B7" w:rsidRPr="001D3521" w:rsidRDefault="006206B7" w:rsidP="002479A7">
            <w:pPr>
              <w:pStyle w:val="kokouspytkirjat"/>
              <w:tabs>
                <w:tab w:val="clear" w:pos="0"/>
              </w:tabs>
            </w:pPr>
          </w:p>
          <w:p w:rsidR="006206B7" w:rsidRPr="001D3521" w:rsidRDefault="001D3521" w:rsidP="002479A7">
            <w:pPr>
              <w:pStyle w:val="kokouspytkirjat"/>
              <w:tabs>
                <w:tab w:val="clear" w:pos="0"/>
              </w:tabs>
            </w:pPr>
            <w:r w:rsidRPr="001D3521">
              <w:t>poistui kokouksesta klo 20.29</w:t>
            </w:r>
          </w:p>
          <w:p w:rsidR="00DD1039" w:rsidRPr="001D3521" w:rsidRDefault="002C1B2C" w:rsidP="002479A7">
            <w:pPr>
              <w:pStyle w:val="kokouspytkirjat"/>
              <w:tabs>
                <w:tab w:val="clear" w:pos="0"/>
              </w:tabs>
            </w:pPr>
            <w:r w:rsidRPr="001D3521">
              <w:t>Poissa</w:t>
            </w:r>
          </w:p>
          <w:p w:rsidR="00DD1039" w:rsidRDefault="00DD1039" w:rsidP="002479A7">
            <w:pPr>
              <w:pStyle w:val="kokouspytkirjat"/>
              <w:tabs>
                <w:tab w:val="clear" w:pos="0"/>
              </w:tabs>
            </w:pPr>
          </w:p>
          <w:p w:rsidR="001D3521" w:rsidRPr="001D3521" w:rsidRDefault="001D3521" w:rsidP="002479A7">
            <w:pPr>
              <w:pStyle w:val="kokouspytkirjat"/>
              <w:tabs>
                <w:tab w:val="clear" w:pos="0"/>
              </w:tabs>
            </w:pPr>
          </w:p>
          <w:p w:rsidR="00DD1039" w:rsidRPr="001D3521" w:rsidRDefault="00A3234E" w:rsidP="002479A7">
            <w:pPr>
              <w:pStyle w:val="kokouspytkirjat"/>
              <w:tabs>
                <w:tab w:val="clear" w:pos="0"/>
              </w:tabs>
            </w:pPr>
            <w:r w:rsidRPr="001D3521">
              <w:t>Poissa</w:t>
            </w:r>
          </w:p>
          <w:p w:rsidR="00DD1039" w:rsidRPr="001D3521" w:rsidRDefault="00DD1039" w:rsidP="002479A7">
            <w:pPr>
              <w:pStyle w:val="kokouspytkirjat"/>
              <w:tabs>
                <w:tab w:val="clear" w:pos="0"/>
              </w:tabs>
            </w:pPr>
          </w:p>
          <w:p w:rsidR="00DD1039" w:rsidRPr="001D3521" w:rsidRDefault="002C1B2C" w:rsidP="002479A7">
            <w:pPr>
              <w:pStyle w:val="kokouspytkirjat"/>
              <w:tabs>
                <w:tab w:val="clear" w:pos="0"/>
              </w:tabs>
            </w:pPr>
            <w:r w:rsidRPr="001D3521">
              <w:t>Poissa, sijalla</w:t>
            </w:r>
            <w:r w:rsidR="00BA14CB" w:rsidRPr="001D3521">
              <w:t xml:space="preserve"> </w:t>
            </w:r>
            <w:r w:rsidR="00DD1039" w:rsidRPr="001D3521">
              <w:t xml:space="preserve">Tiina </w:t>
            </w:r>
            <w:proofErr w:type="spellStart"/>
            <w:r w:rsidR="00DD1039" w:rsidRPr="001D3521">
              <w:t>Nesterinen</w:t>
            </w:r>
            <w:proofErr w:type="spellEnd"/>
          </w:p>
          <w:p w:rsidR="006206B7" w:rsidRPr="005F6DF3" w:rsidRDefault="002C1B2C" w:rsidP="00D07370">
            <w:pPr>
              <w:pStyle w:val="kokouspytkirjat"/>
              <w:tabs>
                <w:tab w:val="clear" w:pos="0"/>
              </w:tabs>
              <w:rPr>
                <w:sz w:val="20"/>
              </w:rPr>
            </w:pPr>
            <w:r w:rsidRPr="001D3521">
              <w:t>Saapui kokoukseen klo</w:t>
            </w:r>
            <w:r w:rsidR="00292686" w:rsidRPr="001D3521">
              <w:t xml:space="preserve"> 17.53</w:t>
            </w:r>
            <w:r w:rsidRPr="001D3521">
              <w:t xml:space="preserve"> </w:t>
            </w:r>
          </w:p>
        </w:tc>
      </w:tr>
      <w:tr w:rsidR="005F6DF3" w:rsidRPr="005F6DF3" w:rsidTr="0001707A">
        <w:trPr>
          <w:gridAfter w:val="1"/>
          <w:wAfter w:w="280" w:type="dxa"/>
        </w:trPr>
        <w:tc>
          <w:tcPr>
            <w:tcW w:w="3652" w:type="dxa"/>
            <w:gridSpan w:val="2"/>
            <w:shd w:val="clear" w:color="auto" w:fill="auto"/>
          </w:tcPr>
          <w:p w:rsidR="006F6240" w:rsidRPr="005F6DF3" w:rsidRDefault="006F6240" w:rsidP="0001707A">
            <w:pPr>
              <w:pStyle w:val="kokouspytkirjat"/>
              <w:tabs>
                <w:tab w:val="clear" w:pos="0"/>
                <w:tab w:val="left" w:pos="68"/>
              </w:tabs>
            </w:pPr>
          </w:p>
        </w:tc>
        <w:tc>
          <w:tcPr>
            <w:tcW w:w="4536" w:type="dxa"/>
            <w:gridSpan w:val="3"/>
            <w:tcBorders>
              <w:right w:val="single" w:sz="4" w:space="0" w:color="auto"/>
            </w:tcBorders>
            <w:shd w:val="clear" w:color="auto" w:fill="auto"/>
          </w:tcPr>
          <w:p w:rsidR="006F6240" w:rsidRPr="005F6DF3" w:rsidRDefault="006F6240" w:rsidP="003A305B">
            <w:pPr>
              <w:pStyle w:val="kokouspytkirjat"/>
              <w:ind w:right="-209"/>
            </w:pPr>
          </w:p>
        </w:tc>
        <w:tc>
          <w:tcPr>
            <w:tcW w:w="2198" w:type="dxa"/>
            <w:gridSpan w:val="3"/>
            <w:tcBorders>
              <w:left w:val="single" w:sz="4" w:space="0" w:color="auto"/>
            </w:tcBorders>
            <w:shd w:val="clear" w:color="auto" w:fill="auto"/>
          </w:tcPr>
          <w:p w:rsidR="006F6240" w:rsidRPr="005F6DF3" w:rsidRDefault="006F6240" w:rsidP="003A305B">
            <w:pPr>
              <w:pStyle w:val="kokouspytkirjat"/>
              <w:tabs>
                <w:tab w:val="clear" w:pos="0"/>
              </w:tabs>
              <w:rPr>
                <w:sz w:val="20"/>
              </w:rPr>
            </w:pPr>
          </w:p>
        </w:tc>
      </w:tr>
      <w:tr w:rsidR="005F6DF3" w:rsidRPr="005F6DF3" w:rsidTr="0001707A">
        <w:tc>
          <w:tcPr>
            <w:tcW w:w="3652" w:type="dxa"/>
            <w:gridSpan w:val="2"/>
            <w:tcBorders>
              <w:top w:val="single" w:sz="4" w:space="0" w:color="auto"/>
            </w:tcBorders>
            <w:shd w:val="clear" w:color="auto" w:fill="auto"/>
          </w:tcPr>
          <w:p w:rsidR="006F6240" w:rsidRPr="005F6DF3" w:rsidRDefault="006F6240" w:rsidP="0001707A">
            <w:pPr>
              <w:pStyle w:val="kokouspytkirjat"/>
              <w:tabs>
                <w:tab w:val="clear" w:pos="0"/>
                <w:tab w:val="left" w:pos="68"/>
              </w:tabs>
            </w:pPr>
            <w:r w:rsidRPr="005F6DF3">
              <w:t>MUUT OSANOTTAJAT</w:t>
            </w:r>
          </w:p>
        </w:tc>
        <w:tc>
          <w:tcPr>
            <w:tcW w:w="4604" w:type="dxa"/>
            <w:gridSpan w:val="4"/>
            <w:tcBorders>
              <w:top w:val="single" w:sz="4" w:space="0" w:color="auto"/>
            </w:tcBorders>
            <w:shd w:val="clear" w:color="auto" w:fill="auto"/>
          </w:tcPr>
          <w:p w:rsidR="006F6240" w:rsidRPr="0041212E" w:rsidRDefault="006F6240" w:rsidP="003A305B">
            <w:pPr>
              <w:pStyle w:val="kokouspytkirjat"/>
              <w:rPr>
                <w:strike/>
              </w:rPr>
            </w:pPr>
            <w:r w:rsidRPr="0041212E">
              <w:rPr>
                <w:strike/>
              </w:rPr>
              <w:t>Parkkonen Anneli, kirkkovaltuuston pj</w:t>
            </w:r>
          </w:p>
          <w:p w:rsidR="006F1974" w:rsidRPr="00DD1039" w:rsidRDefault="00C60D8C" w:rsidP="00527855">
            <w:pPr>
              <w:pStyle w:val="kokouspytkirjat"/>
              <w:jc w:val="left"/>
              <w:rPr>
                <w:strike/>
                <w:szCs w:val="24"/>
              </w:rPr>
            </w:pPr>
            <w:r w:rsidRPr="00DD1039">
              <w:rPr>
                <w:strike/>
                <w:szCs w:val="24"/>
              </w:rPr>
              <w:t>Kauppinen Marja</w:t>
            </w:r>
            <w:r w:rsidR="00B767C6" w:rsidRPr="00DD1039">
              <w:rPr>
                <w:strike/>
                <w:szCs w:val="24"/>
              </w:rPr>
              <w:t>,</w:t>
            </w:r>
            <w:r w:rsidR="006F6240" w:rsidRPr="00DD1039">
              <w:rPr>
                <w:strike/>
                <w:szCs w:val="24"/>
              </w:rPr>
              <w:t xml:space="preserve"> kirkkovaltuuston </w:t>
            </w:r>
            <w:r w:rsidRPr="00DD1039">
              <w:rPr>
                <w:strike/>
                <w:szCs w:val="24"/>
              </w:rPr>
              <w:t>v</w:t>
            </w:r>
            <w:r w:rsidR="006F6240" w:rsidRPr="00DD1039">
              <w:rPr>
                <w:strike/>
                <w:szCs w:val="24"/>
              </w:rPr>
              <w:t>a</w:t>
            </w:r>
            <w:r w:rsidRPr="00DD1039">
              <w:rPr>
                <w:strike/>
                <w:szCs w:val="24"/>
              </w:rPr>
              <w:t>ra</w:t>
            </w:r>
            <w:r w:rsidR="006F6240" w:rsidRPr="00DD1039">
              <w:rPr>
                <w:strike/>
                <w:szCs w:val="24"/>
              </w:rPr>
              <w:t>pj</w:t>
            </w:r>
            <w:r w:rsidR="00492340" w:rsidRPr="00DD1039">
              <w:rPr>
                <w:strike/>
                <w:szCs w:val="24"/>
              </w:rPr>
              <w:t xml:space="preserve">         </w:t>
            </w:r>
          </w:p>
        </w:tc>
        <w:tc>
          <w:tcPr>
            <w:tcW w:w="2410" w:type="dxa"/>
            <w:gridSpan w:val="3"/>
            <w:tcBorders>
              <w:top w:val="single" w:sz="4" w:space="0" w:color="auto"/>
            </w:tcBorders>
            <w:shd w:val="clear" w:color="auto" w:fill="auto"/>
          </w:tcPr>
          <w:p w:rsidR="006F6240" w:rsidRPr="005F6DF3" w:rsidRDefault="006F6240" w:rsidP="003A305B">
            <w:pPr>
              <w:pStyle w:val="kokouspytkirjat"/>
            </w:pPr>
          </w:p>
          <w:p w:rsidR="006F6240" w:rsidRPr="005F6DF3" w:rsidRDefault="006F6240" w:rsidP="003A305B">
            <w:pPr>
              <w:pStyle w:val="kokouspytkirjat"/>
            </w:pPr>
          </w:p>
        </w:tc>
      </w:tr>
      <w:tr w:rsidR="005F6DF3" w:rsidRPr="005F6DF3" w:rsidTr="0001707A">
        <w:tc>
          <w:tcPr>
            <w:tcW w:w="3652" w:type="dxa"/>
            <w:gridSpan w:val="2"/>
            <w:shd w:val="clear" w:color="auto" w:fill="auto"/>
          </w:tcPr>
          <w:p w:rsidR="006F6240" w:rsidRPr="005F6DF3" w:rsidRDefault="006F6240" w:rsidP="0001707A">
            <w:pPr>
              <w:pStyle w:val="kokouspytkirjat"/>
              <w:tabs>
                <w:tab w:val="clear" w:pos="0"/>
                <w:tab w:val="left" w:pos="68"/>
              </w:tabs>
            </w:pPr>
          </w:p>
        </w:tc>
        <w:tc>
          <w:tcPr>
            <w:tcW w:w="4604" w:type="dxa"/>
            <w:gridSpan w:val="4"/>
            <w:shd w:val="clear" w:color="auto" w:fill="auto"/>
          </w:tcPr>
          <w:p w:rsidR="006F6240" w:rsidRPr="005F6DF3" w:rsidRDefault="00D07370" w:rsidP="006F1974">
            <w:pPr>
              <w:pStyle w:val="kokouspytkirjat"/>
            </w:pPr>
            <w:r w:rsidRPr="005F6DF3">
              <w:t>Luukkainen Soile</w:t>
            </w:r>
            <w:r w:rsidR="006F6240" w:rsidRPr="005F6DF3">
              <w:t>, talouspäällikkö, sihteeri</w:t>
            </w:r>
          </w:p>
          <w:p w:rsidR="007F2495" w:rsidRPr="005F6DF3" w:rsidRDefault="007F2495" w:rsidP="000F1357">
            <w:pPr>
              <w:pStyle w:val="kokouspytkirjat"/>
            </w:pPr>
          </w:p>
        </w:tc>
        <w:tc>
          <w:tcPr>
            <w:tcW w:w="2410" w:type="dxa"/>
            <w:gridSpan w:val="3"/>
            <w:shd w:val="clear" w:color="auto" w:fill="auto"/>
          </w:tcPr>
          <w:p w:rsidR="006F6240" w:rsidRPr="005F6DF3" w:rsidRDefault="006F6240" w:rsidP="003A305B">
            <w:pPr>
              <w:pStyle w:val="kokouspytkirjat"/>
            </w:pPr>
          </w:p>
        </w:tc>
      </w:tr>
      <w:tr w:rsidR="005F6DF3" w:rsidRPr="005F6DF3" w:rsidTr="0001707A">
        <w:tc>
          <w:tcPr>
            <w:tcW w:w="3652" w:type="dxa"/>
            <w:gridSpan w:val="2"/>
            <w:shd w:val="clear" w:color="auto" w:fill="auto"/>
          </w:tcPr>
          <w:p w:rsidR="006F6240" w:rsidRPr="005F6DF3" w:rsidRDefault="006F6240" w:rsidP="0001707A">
            <w:pPr>
              <w:pStyle w:val="kokouspytkirjat"/>
              <w:tabs>
                <w:tab w:val="clear" w:pos="0"/>
                <w:tab w:val="left" w:pos="68"/>
              </w:tabs>
            </w:pPr>
            <w:r w:rsidRPr="005F6DF3">
              <w:t>KOKOUKSEN LAILLISUUS JA</w:t>
            </w:r>
            <w:r w:rsidR="00657F6F" w:rsidRPr="005F6DF3">
              <w:t xml:space="preserve">   </w:t>
            </w:r>
            <w:r w:rsidRPr="005F6DF3">
              <w:t xml:space="preserve"> </w:t>
            </w:r>
            <w:r w:rsidR="00657F6F" w:rsidRPr="005F6DF3">
              <w:t xml:space="preserve"> </w:t>
            </w:r>
            <w:r w:rsidRPr="005F6DF3">
              <w:t>PÄÄTÖSVALTAISUUS</w:t>
            </w:r>
          </w:p>
        </w:tc>
        <w:tc>
          <w:tcPr>
            <w:tcW w:w="4604" w:type="dxa"/>
            <w:gridSpan w:val="4"/>
            <w:shd w:val="clear" w:color="auto" w:fill="auto"/>
          </w:tcPr>
          <w:p w:rsidR="006F6240" w:rsidRPr="005F6DF3" w:rsidRDefault="002C1B2C" w:rsidP="00836AA7">
            <w:pPr>
              <w:pStyle w:val="kokouspytkirjat"/>
            </w:pPr>
            <w:r>
              <w:t>153</w:t>
            </w:r>
            <w:r w:rsidR="00EF5592" w:rsidRPr="005F6DF3">
              <w:t xml:space="preserve"> § </w:t>
            </w:r>
          </w:p>
        </w:tc>
        <w:tc>
          <w:tcPr>
            <w:tcW w:w="2410" w:type="dxa"/>
            <w:gridSpan w:val="3"/>
            <w:shd w:val="clear" w:color="auto" w:fill="auto"/>
          </w:tcPr>
          <w:p w:rsidR="006F6240" w:rsidRPr="005F6DF3" w:rsidRDefault="006F6240" w:rsidP="003A305B">
            <w:pPr>
              <w:pStyle w:val="kokouspytkirjat"/>
            </w:pPr>
          </w:p>
        </w:tc>
      </w:tr>
      <w:tr w:rsidR="005F6DF3" w:rsidRPr="005F6DF3" w:rsidTr="0001707A">
        <w:tc>
          <w:tcPr>
            <w:tcW w:w="3652" w:type="dxa"/>
            <w:gridSpan w:val="2"/>
            <w:shd w:val="clear" w:color="auto" w:fill="auto"/>
          </w:tcPr>
          <w:p w:rsidR="006F6240" w:rsidRPr="005F6DF3" w:rsidRDefault="006F6240" w:rsidP="0001707A">
            <w:pPr>
              <w:pStyle w:val="kokouspytkirjat"/>
              <w:tabs>
                <w:tab w:val="clear" w:pos="0"/>
                <w:tab w:val="left" w:pos="68"/>
              </w:tabs>
            </w:pPr>
            <w:r w:rsidRPr="005F6DF3">
              <w:t>ASIAT</w:t>
            </w:r>
          </w:p>
        </w:tc>
        <w:tc>
          <w:tcPr>
            <w:tcW w:w="4604" w:type="dxa"/>
            <w:gridSpan w:val="4"/>
            <w:shd w:val="clear" w:color="auto" w:fill="auto"/>
          </w:tcPr>
          <w:p w:rsidR="006F6240" w:rsidRPr="005F6DF3" w:rsidRDefault="00D61C4B" w:rsidP="002C1B2C">
            <w:pPr>
              <w:pStyle w:val="kokouspytkirjat"/>
            </w:pPr>
            <w:r>
              <w:t>152</w:t>
            </w:r>
            <w:r w:rsidR="001E411D" w:rsidRPr="005F6DF3">
              <w:t xml:space="preserve"> - </w:t>
            </w:r>
            <w:r w:rsidR="002C1B2C">
              <w:t>167</w:t>
            </w:r>
            <w:r w:rsidR="00DE394C" w:rsidRPr="005F6DF3">
              <w:t xml:space="preserve"> </w:t>
            </w:r>
            <w:r w:rsidR="006F6240" w:rsidRPr="005F6DF3">
              <w:t xml:space="preserve">§ </w:t>
            </w:r>
            <w:r w:rsidR="00F65CB3" w:rsidRPr="005F6DF3">
              <w:t xml:space="preserve"> </w:t>
            </w:r>
          </w:p>
        </w:tc>
        <w:tc>
          <w:tcPr>
            <w:tcW w:w="2410" w:type="dxa"/>
            <w:gridSpan w:val="3"/>
            <w:shd w:val="clear" w:color="auto" w:fill="auto"/>
          </w:tcPr>
          <w:p w:rsidR="006F6240" w:rsidRPr="005F6DF3" w:rsidRDefault="006F6240" w:rsidP="003A305B">
            <w:pPr>
              <w:pStyle w:val="kokouspytkirjat"/>
            </w:pPr>
          </w:p>
        </w:tc>
      </w:tr>
      <w:tr w:rsidR="005F6DF3" w:rsidRPr="005F6DF3" w:rsidTr="0001707A">
        <w:tc>
          <w:tcPr>
            <w:tcW w:w="3652" w:type="dxa"/>
            <w:gridSpan w:val="2"/>
            <w:tcBorders>
              <w:bottom w:val="single" w:sz="4" w:space="0" w:color="auto"/>
            </w:tcBorders>
            <w:shd w:val="clear" w:color="auto" w:fill="auto"/>
          </w:tcPr>
          <w:p w:rsidR="006F6240" w:rsidRPr="005F6DF3" w:rsidRDefault="006F6240" w:rsidP="0001707A">
            <w:pPr>
              <w:pStyle w:val="kokouspytkirjat"/>
              <w:tabs>
                <w:tab w:val="clear" w:pos="0"/>
                <w:tab w:val="left" w:pos="68"/>
              </w:tabs>
            </w:pPr>
            <w:r w:rsidRPr="005F6DF3">
              <w:t>PÖYTÄKIRJAN TARKASTUSTAPA</w:t>
            </w:r>
          </w:p>
        </w:tc>
        <w:tc>
          <w:tcPr>
            <w:tcW w:w="4604" w:type="dxa"/>
            <w:gridSpan w:val="4"/>
            <w:tcBorders>
              <w:bottom w:val="single" w:sz="4" w:space="0" w:color="auto"/>
            </w:tcBorders>
            <w:shd w:val="clear" w:color="auto" w:fill="auto"/>
          </w:tcPr>
          <w:p w:rsidR="006F6240" w:rsidRPr="005F6DF3" w:rsidRDefault="002C1B2C" w:rsidP="00651E8F">
            <w:pPr>
              <w:pStyle w:val="kokouspytkirjat"/>
            </w:pPr>
            <w:r>
              <w:t>154</w:t>
            </w:r>
            <w:r w:rsidR="007C64E1" w:rsidRPr="005F6DF3">
              <w:t xml:space="preserve"> </w:t>
            </w:r>
            <w:r w:rsidR="00D040CE" w:rsidRPr="005F6DF3">
              <w:t>§</w:t>
            </w:r>
            <w:r w:rsidR="00DE6A3D" w:rsidRPr="005F6DF3">
              <w:t xml:space="preserve"> </w:t>
            </w:r>
            <w:r w:rsidR="006F6240" w:rsidRPr="005F6DF3">
              <w:t xml:space="preserve"> pöytäkirjan tarkastajiksi valitut </w:t>
            </w:r>
          </w:p>
        </w:tc>
        <w:tc>
          <w:tcPr>
            <w:tcW w:w="2410" w:type="dxa"/>
            <w:gridSpan w:val="3"/>
            <w:tcBorders>
              <w:bottom w:val="single" w:sz="4" w:space="0" w:color="auto"/>
            </w:tcBorders>
            <w:shd w:val="clear" w:color="auto" w:fill="auto"/>
          </w:tcPr>
          <w:p w:rsidR="006F6240" w:rsidRPr="005F6DF3" w:rsidRDefault="006F6240" w:rsidP="003A305B">
            <w:pPr>
              <w:pStyle w:val="kokouspytkirjat"/>
            </w:pPr>
          </w:p>
        </w:tc>
      </w:tr>
      <w:tr w:rsidR="005F6DF3" w:rsidRPr="005F6DF3" w:rsidTr="0001707A">
        <w:trPr>
          <w:gridAfter w:val="2"/>
          <w:wAfter w:w="345" w:type="dxa"/>
        </w:trPr>
        <w:tc>
          <w:tcPr>
            <w:tcW w:w="3579" w:type="dxa"/>
            <w:shd w:val="clear" w:color="auto" w:fill="auto"/>
          </w:tcPr>
          <w:p w:rsidR="006F6240" w:rsidRPr="005F6DF3" w:rsidRDefault="006F6240" w:rsidP="0001707A">
            <w:pPr>
              <w:pStyle w:val="kokouspytkirjat"/>
              <w:tabs>
                <w:tab w:val="clear" w:pos="0"/>
                <w:tab w:val="left" w:pos="68"/>
              </w:tabs>
            </w:pPr>
            <w:r w:rsidRPr="005F6DF3">
              <w:t>PÖYTÄKIRJAN ALLEKIRJOITUKSET</w:t>
            </w:r>
          </w:p>
        </w:tc>
        <w:tc>
          <w:tcPr>
            <w:tcW w:w="3476" w:type="dxa"/>
            <w:gridSpan w:val="2"/>
            <w:tcBorders>
              <w:bottom w:val="single" w:sz="4" w:space="0" w:color="auto"/>
            </w:tcBorders>
            <w:shd w:val="clear" w:color="auto" w:fill="auto"/>
          </w:tcPr>
          <w:p w:rsidR="006F6240" w:rsidRPr="005F6DF3" w:rsidRDefault="006F6240" w:rsidP="0001707A">
            <w:pPr>
              <w:pStyle w:val="kokouspytkirjat"/>
              <w:tabs>
                <w:tab w:val="clear" w:pos="0"/>
                <w:tab w:val="left" w:pos="68"/>
              </w:tabs>
            </w:pPr>
          </w:p>
          <w:p w:rsidR="006F6240" w:rsidRPr="005F6DF3" w:rsidRDefault="0001707A" w:rsidP="0001707A">
            <w:pPr>
              <w:pStyle w:val="kokouspytkirjat"/>
              <w:tabs>
                <w:tab w:val="clear" w:pos="0"/>
                <w:tab w:val="left" w:pos="68"/>
              </w:tabs>
            </w:pPr>
            <w:r>
              <w:t>SALLA ROMO</w:t>
            </w:r>
          </w:p>
          <w:p w:rsidR="006F6240" w:rsidRPr="005F6DF3" w:rsidRDefault="006F6240" w:rsidP="0001707A">
            <w:pPr>
              <w:pStyle w:val="kokouspytkirjat"/>
              <w:tabs>
                <w:tab w:val="clear" w:pos="0"/>
                <w:tab w:val="left" w:pos="68"/>
              </w:tabs>
            </w:pPr>
          </w:p>
        </w:tc>
        <w:tc>
          <w:tcPr>
            <w:tcW w:w="567" w:type="dxa"/>
            <w:shd w:val="clear" w:color="auto" w:fill="auto"/>
          </w:tcPr>
          <w:p w:rsidR="006F6240" w:rsidRPr="005F6DF3" w:rsidRDefault="006F6240" w:rsidP="003A305B">
            <w:pPr>
              <w:pStyle w:val="kokouspytkirjat"/>
            </w:pPr>
          </w:p>
        </w:tc>
        <w:tc>
          <w:tcPr>
            <w:tcW w:w="2699" w:type="dxa"/>
            <w:gridSpan w:val="3"/>
            <w:tcBorders>
              <w:bottom w:val="single" w:sz="4" w:space="0" w:color="auto"/>
            </w:tcBorders>
            <w:shd w:val="clear" w:color="auto" w:fill="auto"/>
          </w:tcPr>
          <w:p w:rsidR="006F6240" w:rsidRDefault="006F6240" w:rsidP="003A305B">
            <w:pPr>
              <w:pStyle w:val="kokouspytkirjat"/>
            </w:pPr>
          </w:p>
          <w:p w:rsidR="0001707A" w:rsidRPr="005F6DF3" w:rsidRDefault="0001707A" w:rsidP="003A305B">
            <w:pPr>
              <w:pStyle w:val="kokouspytkirjat"/>
            </w:pPr>
            <w:r>
              <w:t>SOILE LUUKKAINEN</w:t>
            </w:r>
          </w:p>
        </w:tc>
      </w:tr>
      <w:tr w:rsidR="005F6DF3" w:rsidRPr="005F6DF3" w:rsidTr="0001707A">
        <w:trPr>
          <w:gridAfter w:val="2"/>
          <w:wAfter w:w="345" w:type="dxa"/>
        </w:trPr>
        <w:tc>
          <w:tcPr>
            <w:tcW w:w="3579" w:type="dxa"/>
            <w:shd w:val="clear" w:color="auto" w:fill="auto"/>
          </w:tcPr>
          <w:p w:rsidR="006F6240" w:rsidRPr="005F6DF3" w:rsidRDefault="006F6240" w:rsidP="0001707A">
            <w:pPr>
              <w:pStyle w:val="kokouspytkirjat"/>
              <w:tabs>
                <w:tab w:val="clear" w:pos="0"/>
                <w:tab w:val="left" w:pos="68"/>
              </w:tabs>
            </w:pPr>
          </w:p>
        </w:tc>
        <w:tc>
          <w:tcPr>
            <w:tcW w:w="3476" w:type="dxa"/>
            <w:gridSpan w:val="2"/>
            <w:tcBorders>
              <w:top w:val="single" w:sz="4" w:space="0" w:color="auto"/>
            </w:tcBorders>
            <w:shd w:val="clear" w:color="auto" w:fill="auto"/>
          </w:tcPr>
          <w:p w:rsidR="006F6240" w:rsidRPr="005F6DF3" w:rsidRDefault="0041212E" w:rsidP="0001707A">
            <w:pPr>
              <w:pStyle w:val="kokouspytkirjat"/>
              <w:tabs>
                <w:tab w:val="clear" w:pos="0"/>
                <w:tab w:val="left" w:pos="68"/>
              </w:tabs>
              <w:rPr>
                <w:sz w:val="22"/>
                <w:szCs w:val="22"/>
              </w:rPr>
            </w:pPr>
            <w:r>
              <w:rPr>
                <w:sz w:val="22"/>
                <w:szCs w:val="22"/>
              </w:rPr>
              <w:t xml:space="preserve">Salla </w:t>
            </w:r>
            <w:proofErr w:type="spellStart"/>
            <w:r>
              <w:rPr>
                <w:sz w:val="22"/>
                <w:szCs w:val="22"/>
              </w:rPr>
              <w:t>Romo</w:t>
            </w:r>
            <w:proofErr w:type="spellEnd"/>
          </w:p>
        </w:tc>
        <w:tc>
          <w:tcPr>
            <w:tcW w:w="567" w:type="dxa"/>
            <w:shd w:val="clear" w:color="auto" w:fill="auto"/>
          </w:tcPr>
          <w:p w:rsidR="006F6240" w:rsidRPr="005F6DF3" w:rsidRDefault="006F6240" w:rsidP="003A305B">
            <w:pPr>
              <w:pStyle w:val="kokouspytkirjat"/>
              <w:rPr>
                <w:sz w:val="22"/>
                <w:szCs w:val="22"/>
              </w:rPr>
            </w:pPr>
          </w:p>
        </w:tc>
        <w:tc>
          <w:tcPr>
            <w:tcW w:w="2699" w:type="dxa"/>
            <w:gridSpan w:val="3"/>
            <w:tcBorders>
              <w:top w:val="single" w:sz="4" w:space="0" w:color="auto"/>
            </w:tcBorders>
            <w:shd w:val="clear" w:color="auto" w:fill="auto"/>
          </w:tcPr>
          <w:p w:rsidR="006F6240" w:rsidRPr="005F6DF3" w:rsidRDefault="00962E4A" w:rsidP="00566DFD">
            <w:pPr>
              <w:pStyle w:val="kokouspytkirjat"/>
              <w:rPr>
                <w:sz w:val="22"/>
                <w:szCs w:val="22"/>
              </w:rPr>
            </w:pPr>
            <w:r w:rsidRPr="005F6DF3">
              <w:rPr>
                <w:sz w:val="22"/>
                <w:szCs w:val="22"/>
              </w:rPr>
              <w:t>Soile Luukkainen</w:t>
            </w:r>
          </w:p>
        </w:tc>
      </w:tr>
      <w:tr w:rsidR="005F6DF3" w:rsidRPr="005F6DF3" w:rsidTr="0001707A">
        <w:trPr>
          <w:gridAfter w:val="2"/>
          <w:wAfter w:w="345" w:type="dxa"/>
        </w:trPr>
        <w:tc>
          <w:tcPr>
            <w:tcW w:w="3579" w:type="dxa"/>
            <w:shd w:val="clear" w:color="auto" w:fill="auto"/>
          </w:tcPr>
          <w:p w:rsidR="006F6240" w:rsidRPr="005F6DF3" w:rsidRDefault="006F6240" w:rsidP="0001707A">
            <w:pPr>
              <w:pStyle w:val="kokouspytkirjat"/>
              <w:tabs>
                <w:tab w:val="clear" w:pos="0"/>
                <w:tab w:val="left" w:pos="68"/>
              </w:tabs>
            </w:pPr>
          </w:p>
        </w:tc>
        <w:tc>
          <w:tcPr>
            <w:tcW w:w="3476" w:type="dxa"/>
            <w:gridSpan w:val="2"/>
            <w:shd w:val="clear" w:color="auto" w:fill="auto"/>
          </w:tcPr>
          <w:p w:rsidR="006F6240" w:rsidRPr="005F6DF3" w:rsidRDefault="0041212E" w:rsidP="0001707A">
            <w:pPr>
              <w:pStyle w:val="kokouspytkirjat"/>
              <w:tabs>
                <w:tab w:val="clear" w:pos="0"/>
                <w:tab w:val="left" w:pos="68"/>
              </w:tabs>
              <w:rPr>
                <w:sz w:val="22"/>
                <w:szCs w:val="22"/>
              </w:rPr>
            </w:pPr>
            <w:r>
              <w:rPr>
                <w:sz w:val="22"/>
                <w:szCs w:val="22"/>
              </w:rPr>
              <w:t xml:space="preserve">vs. </w:t>
            </w:r>
            <w:r w:rsidR="000F1357" w:rsidRPr="005F6DF3">
              <w:rPr>
                <w:sz w:val="22"/>
                <w:szCs w:val="22"/>
              </w:rPr>
              <w:t xml:space="preserve">kirkkoherra, </w:t>
            </w:r>
            <w:r w:rsidR="008517F6" w:rsidRPr="005F6DF3">
              <w:rPr>
                <w:sz w:val="22"/>
                <w:szCs w:val="22"/>
              </w:rPr>
              <w:t>puheenjohtaja</w:t>
            </w:r>
          </w:p>
        </w:tc>
        <w:tc>
          <w:tcPr>
            <w:tcW w:w="567" w:type="dxa"/>
            <w:shd w:val="clear" w:color="auto" w:fill="auto"/>
          </w:tcPr>
          <w:p w:rsidR="006F6240" w:rsidRPr="005F6DF3" w:rsidRDefault="006F6240" w:rsidP="003A305B">
            <w:pPr>
              <w:pStyle w:val="kokouspytkirjat"/>
              <w:rPr>
                <w:sz w:val="22"/>
                <w:szCs w:val="22"/>
              </w:rPr>
            </w:pPr>
          </w:p>
        </w:tc>
        <w:tc>
          <w:tcPr>
            <w:tcW w:w="2699" w:type="dxa"/>
            <w:gridSpan w:val="3"/>
            <w:shd w:val="clear" w:color="auto" w:fill="auto"/>
          </w:tcPr>
          <w:p w:rsidR="006F6240" w:rsidRPr="005F6DF3" w:rsidRDefault="00566DFD" w:rsidP="003A305B">
            <w:pPr>
              <w:pStyle w:val="kokouspytkirjat"/>
              <w:rPr>
                <w:sz w:val="22"/>
                <w:szCs w:val="22"/>
              </w:rPr>
            </w:pPr>
            <w:r w:rsidRPr="005F6DF3">
              <w:rPr>
                <w:sz w:val="22"/>
                <w:szCs w:val="22"/>
              </w:rPr>
              <w:t>talouspäällikkö,</w:t>
            </w:r>
            <w:r w:rsidR="00C0090A" w:rsidRPr="005F6DF3">
              <w:rPr>
                <w:sz w:val="22"/>
                <w:szCs w:val="22"/>
              </w:rPr>
              <w:t xml:space="preserve"> </w:t>
            </w:r>
            <w:r w:rsidRPr="005F6DF3">
              <w:rPr>
                <w:sz w:val="22"/>
                <w:szCs w:val="22"/>
              </w:rPr>
              <w:t>sihteeri</w:t>
            </w:r>
          </w:p>
          <w:p w:rsidR="006F6240" w:rsidRPr="005F6DF3" w:rsidRDefault="006F6240" w:rsidP="003A305B">
            <w:pPr>
              <w:pStyle w:val="kokouspytkirjat"/>
              <w:rPr>
                <w:sz w:val="22"/>
                <w:szCs w:val="22"/>
              </w:rPr>
            </w:pPr>
          </w:p>
          <w:p w:rsidR="006F6240" w:rsidRPr="005F6DF3" w:rsidRDefault="006F6240" w:rsidP="006F6240">
            <w:pPr>
              <w:pStyle w:val="kokouspytkirjat"/>
              <w:rPr>
                <w:sz w:val="22"/>
                <w:szCs w:val="22"/>
              </w:rPr>
            </w:pPr>
          </w:p>
        </w:tc>
      </w:tr>
      <w:tr w:rsidR="005F6DF3" w:rsidRPr="005F6DF3" w:rsidTr="0001707A">
        <w:trPr>
          <w:gridAfter w:val="2"/>
          <w:wAfter w:w="345" w:type="dxa"/>
        </w:trPr>
        <w:tc>
          <w:tcPr>
            <w:tcW w:w="3579" w:type="dxa"/>
            <w:tcBorders>
              <w:top w:val="single" w:sz="4" w:space="0" w:color="auto"/>
            </w:tcBorders>
            <w:shd w:val="clear" w:color="auto" w:fill="auto"/>
          </w:tcPr>
          <w:p w:rsidR="006F6240" w:rsidRPr="005F6DF3" w:rsidRDefault="006F6240" w:rsidP="0001707A">
            <w:pPr>
              <w:pStyle w:val="kokouspytkirjat"/>
              <w:tabs>
                <w:tab w:val="clear" w:pos="0"/>
                <w:tab w:val="left" w:pos="68"/>
              </w:tabs>
            </w:pPr>
            <w:r w:rsidRPr="005F6DF3">
              <w:t>PÖYTÄKIRJANTARKASTUS</w:t>
            </w:r>
          </w:p>
        </w:tc>
        <w:tc>
          <w:tcPr>
            <w:tcW w:w="6742" w:type="dxa"/>
            <w:gridSpan w:val="6"/>
            <w:tcBorders>
              <w:top w:val="single" w:sz="4" w:space="0" w:color="auto"/>
            </w:tcBorders>
            <w:shd w:val="clear" w:color="auto" w:fill="auto"/>
          </w:tcPr>
          <w:p w:rsidR="006F6240" w:rsidRPr="005F6DF3" w:rsidRDefault="006F6240" w:rsidP="0001707A">
            <w:pPr>
              <w:pStyle w:val="kokouspytkirjat"/>
              <w:tabs>
                <w:tab w:val="clear" w:pos="0"/>
                <w:tab w:val="left" w:pos="68"/>
              </w:tabs>
              <w:rPr>
                <w:sz w:val="22"/>
                <w:szCs w:val="22"/>
              </w:rPr>
            </w:pPr>
            <w:r w:rsidRPr="005F6DF3">
              <w:rPr>
                <w:sz w:val="22"/>
                <w:szCs w:val="22"/>
              </w:rPr>
              <w:t>Pöytäkirja on tarkastettu ja todettu kokouksen kulun mukaiseksi. Pöytäkirjan käsittelylehdet on samalla varustettu nimikirjaimillamme.</w:t>
            </w:r>
          </w:p>
        </w:tc>
      </w:tr>
      <w:tr w:rsidR="005F6DF3" w:rsidRPr="005F6DF3" w:rsidTr="0001707A">
        <w:trPr>
          <w:gridAfter w:val="2"/>
          <w:wAfter w:w="345" w:type="dxa"/>
        </w:trPr>
        <w:tc>
          <w:tcPr>
            <w:tcW w:w="3579" w:type="dxa"/>
            <w:shd w:val="clear" w:color="auto" w:fill="auto"/>
          </w:tcPr>
          <w:p w:rsidR="006F6240" w:rsidRPr="005F6DF3" w:rsidRDefault="006F6240" w:rsidP="0001707A">
            <w:pPr>
              <w:pStyle w:val="kokouspytkirjat"/>
              <w:tabs>
                <w:tab w:val="clear" w:pos="0"/>
                <w:tab w:val="left" w:pos="68"/>
              </w:tabs>
            </w:pPr>
          </w:p>
        </w:tc>
        <w:tc>
          <w:tcPr>
            <w:tcW w:w="6742" w:type="dxa"/>
            <w:gridSpan w:val="6"/>
            <w:shd w:val="clear" w:color="auto" w:fill="auto"/>
          </w:tcPr>
          <w:p w:rsidR="006F6240" w:rsidRPr="005F6DF3" w:rsidRDefault="006F6240" w:rsidP="0001707A">
            <w:pPr>
              <w:pStyle w:val="kokouspytkirjat"/>
              <w:tabs>
                <w:tab w:val="clear" w:pos="0"/>
                <w:tab w:val="left" w:pos="68"/>
              </w:tabs>
            </w:pPr>
          </w:p>
        </w:tc>
      </w:tr>
      <w:tr w:rsidR="005F6DF3" w:rsidRPr="005F6DF3" w:rsidTr="0001707A">
        <w:trPr>
          <w:gridAfter w:val="2"/>
          <w:wAfter w:w="345" w:type="dxa"/>
        </w:trPr>
        <w:tc>
          <w:tcPr>
            <w:tcW w:w="3579" w:type="dxa"/>
            <w:shd w:val="clear" w:color="auto" w:fill="auto"/>
          </w:tcPr>
          <w:p w:rsidR="006F6240" w:rsidRPr="005F6DF3" w:rsidRDefault="006F6240" w:rsidP="0001707A">
            <w:pPr>
              <w:pStyle w:val="kokouspytkirjat"/>
              <w:tabs>
                <w:tab w:val="clear" w:pos="0"/>
                <w:tab w:val="left" w:pos="68"/>
              </w:tabs>
            </w:pPr>
          </w:p>
        </w:tc>
        <w:tc>
          <w:tcPr>
            <w:tcW w:w="6742" w:type="dxa"/>
            <w:gridSpan w:val="6"/>
            <w:shd w:val="clear" w:color="auto" w:fill="auto"/>
          </w:tcPr>
          <w:p w:rsidR="006F6240" w:rsidRPr="005F6DF3" w:rsidRDefault="006F6240" w:rsidP="0001707A">
            <w:pPr>
              <w:pStyle w:val="kokouspytkirjat"/>
              <w:tabs>
                <w:tab w:val="clear" w:pos="0"/>
                <w:tab w:val="left" w:pos="68"/>
              </w:tabs>
            </w:pPr>
            <w:r w:rsidRPr="005F6DF3">
              <w:t>Tarkistusaika</w:t>
            </w:r>
            <w:r w:rsidRPr="0041212E">
              <w:t xml:space="preserve">: </w:t>
            </w:r>
            <w:r w:rsidR="00D61C4B" w:rsidRPr="0041212E">
              <w:t>2.12.2021</w:t>
            </w:r>
          </w:p>
        </w:tc>
      </w:tr>
      <w:tr w:rsidR="005F6DF3" w:rsidRPr="005F6DF3" w:rsidTr="0001707A">
        <w:trPr>
          <w:gridAfter w:val="2"/>
          <w:wAfter w:w="345" w:type="dxa"/>
          <w:trHeight w:val="517"/>
        </w:trPr>
        <w:tc>
          <w:tcPr>
            <w:tcW w:w="3579" w:type="dxa"/>
            <w:shd w:val="clear" w:color="auto" w:fill="auto"/>
          </w:tcPr>
          <w:p w:rsidR="006F6240" w:rsidRPr="005F6DF3" w:rsidRDefault="006F6240" w:rsidP="0001707A">
            <w:pPr>
              <w:pStyle w:val="kokouspytkirjat"/>
              <w:tabs>
                <w:tab w:val="clear" w:pos="0"/>
                <w:tab w:val="left" w:pos="68"/>
              </w:tabs>
            </w:pPr>
          </w:p>
        </w:tc>
        <w:tc>
          <w:tcPr>
            <w:tcW w:w="3476" w:type="dxa"/>
            <w:gridSpan w:val="2"/>
            <w:tcBorders>
              <w:bottom w:val="single" w:sz="4" w:space="0" w:color="auto"/>
            </w:tcBorders>
            <w:shd w:val="clear" w:color="auto" w:fill="auto"/>
          </w:tcPr>
          <w:p w:rsidR="006F6240" w:rsidRPr="005F6DF3" w:rsidRDefault="0001707A" w:rsidP="0001707A">
            <w:pPr>
              <w:pStyle w:val="kokouspytkirjat"/>
              <w:tabs>
                <w:tab w:val="clear" w:pos="0"/>
                <w:tab w:val="left" w:pos="68"/>
              </w:tabs>
            </w:pPr>
            <w:r>
              <w:t>PEKKA KETTUNEN</w:t>
            </w:r>
          </w:p>
        </w:tc>
        <w:tc>
          <w:tcPr>
            <w:tcW w:w="567" w:type="dxa"/>
            <w:shd w:val="clear" w:color="auto" w:fill="auto"/>
          </w:tcPr>
          <w:p w:rsidR="006F6240" w:rsidRPr="005F6DF3" w:rsidRDefault="006F6240" w:rsidP="003A305B">
            <w:pPr>
              <w:pStyle w:val="kokouspytkirjat"/>
            </w:pPr>
          </w:p>
        </w:tc>
        <w:tc>
          <w:tcPr>
            <w:tcW w:w="2699" w:type="dxa"/>
            <w:gridSpan w:val="3"/>
            <w:tcBorders>
              <w:bottom w:val="single" w:sz="4" w:space="0" w:color="auto"/>
            </w:tcBorders>
            <w:shd w:val="clear" w:color="auto" w:fill="auto"/>
          </w:tcPr>
          <w:p w:rsidR="006F6240" w:rsidRPr="005F6DF3" w:rsidRDefault="0001707A" w:rsidP="003A305B">
            <w:pPr>
              <w:pStyle w:val="kokouspytkirjat"/>
            </w:pPr>
            <w:r>
              <w:t>SAARA PAALANEN</w:t>
            </w:r>
          </w:p>
        </w:tc>
      </w:tr>
      <w:tr w:rsidR="005F6DF3" w:rsidRPr="005F6DF3" w:rsidTr="0001707A">
        <w:trPr>
          <w:gridAfter w:val="2"/>
          <w:wAfter w:w="345" w:type="dxa"/>
          <w:trHeight w:val="515"/>
        </w:trPr>
        <w:tc>
          <w:tcPr>
            <w:tcW w:w="3579" w:type="dxa"/>
            <w:shd w:val="clear" w:color="auto" w:fill="auto"/>
          </w:tcPr>
          <w:p w:rsidR="006F6240" w:rsidRPr="005F6DF3" w:rsidRDefault="006F6240" w:rsidP="0001707A">
            <w:pPr>
              <w:pStyle w:val="kokouspytkirjat"/>
              <w:tabs>
                <w:tab w:val="clear" w:pos="0"/>
                <w:tab w:val="left" w:pos="68"/>
              </w:tabs>
            </w:pPr>
          </w:p>
        </w:tc>
        <w:tc>
          <w:tcPr>
            <w:tcW w:w="3476" w:type="dxa"/>
            <w:gridSpan w:val="2"/>
            <w:tcBorders>
              <w:top w:val="single" w:sz="4" w:space="0" w:color="auto"/>
            </w:tcBorders>
            <w:shd w:val="clear" w:color="auto" w:fill="auto"/>
          </w:tcPr>
          <w:p w:rsidR="006F6240" w:rsidRPr="005F6DF3" w:rsidRDefault="00A3234E" w:rsidP="0001707A">
            <w:pPr>
              <w:pStyle w:val="kokouspytkirjat"/>
              <w:tabs>
                <w:tab w:val="clear" w:pos="0"/>
                <w:tab w:val="left" w:pos="68"/>
              </w:tabs>
            </w:pPr>
            <w:r>
              <w:t>Pekka Kettunen</w:t>
            </w:r>
            <w:r w:rsidR="00103014" w:rsidRPr="005F6DF3">
              <w:t xml:space="preserve">                                                        </w:t>
            </w:r>
          </w:p>
        </w:tc>
        <w:tc>
          <w:tcPr>
            <w:tcW w:w="567" w:type="dxa"/>
            <w:shd w:val="clear" w:color="auto" w:fill="auto"/>
          </w:tcPr>
          <w:p w:rsidR="006F6240" w:rsidRPr="005F6DF3" w:rsidRDefault="006F6240" w:rsidP="003A305B">
            <w:pPr>
              <w:pStyle w:val="kokouspytkirjat"/>
            </w:pPr>
          </w:p>
        </w:tc>
        <w:tc>
          <w:tcPr>
            <w:tcW w:w="2699" w:type="dxa"/>
            <w:gridSpan w:val="3"/>
            <w:tcBorders>
              <w:top w:val="single" w:sz="4" w:space="0" w:color="auto"/>
            </w:tcBorders>
            <w:shd w:val="clear" w:color="auto" w:fill="auto"/>
          </w:tcPr>
          <w:p w:rsidR="006F6240" w:rsidRPr="005F6DF3" w:rsidRDefault="00A3234E" w:rsidP="00D910FE">
            <w:pPr>
              <w:pStyle w:val="kokouspytkirjat"/>
            </w:pPr>
            <w:r>
              <w:t>Saara Paalanen</w:t>
            </w:r>
            <w:r w:rsidR="00566DFD" w:rsidRPr="005F6DF3">
              <w:t xml:space="preserve"> </w:t>
            </w:r>
          </w:p>
        </w:tc>
      </w:tr>
      <w:tr w:rsidR="005F6DF3" w:rsidRPr="005F6DF3" w:rsidTr="0001707A">
        <w:trPr>
          <w:gridAfter w:val="2"/>
          <w:wAfter w:w="345" w:type="dxa"/>
        </w:trPr>
        <w:tc>
          <w:tcPr>
            <w:tcW w:w="3579" w:type="dxa"/>
            <w:tcBorders>
              <w:top w:val="single" w:sz="4" w:space="0" w:color="auto"/>
            </w:tcBorders>
            <w:shd w:val="clear" w:color="auto" w:fill="auto"/>
          </w:tcPr>
          <w:p w:rsidR="006F6240" w:rsidRPr="005F6DF3" w:rsidRDefault="006F6240" w:rsidP="0001707A">
            <w:pPr>
              <w:pStyle w:val="kokouspytkirjat"/>
              <w:tabs>
                <w:tab w:val="clear" w:pos="0"/>
                <w:tab w:val="left" w:pos="68"/>
              </w:tabs>
            </w:pPr>
            <w:r w:rsidRPr="005F6DF3">
              <w:t>NÄHTÄVILLÄOLO</w:t>
            </w:r>
          </w:p>
        </w:tc>
        <w:tc>
          <w:tcPr>
            <w:tcW w:w="3476" w:type="dxa"/>
            <w:gridSpan w:val="2"/>
            <w:tcBorders>
              <w:top w:val="single" w:sz="4" w:space="0" w:color="auto"/>
            </w:tcBorders>
            <w:shd w:val="clear" w:color="auto" w:fill="auto"/>
          </w:tcPr>
          <w:p w:rsidR="006136BE" w:rsidRDefault="006F6240" w:rsidP="0001707A">
            <w:pPr>
              <w:pStyle w:val="kokouspytkirjat"/>
              <w:tabs>
                <w:tab w:val="clear" w:pos="0"/>
                <w:tab w:val="left" w:pos="68"/>
              </w:tabs>
              <w:jc w:val="left"/>
              <w:rPr>
                <w:sz w:val="20"/>
              </w:rPr>
            </w:pPr>
            <w:r w:rsidRPr="005F6DF3">
              <w:rPr>
                <w:sz w:val="20"/>
              </w:rPr>
              <w:t>AIKA JA PAIKKA:</w:t>
            </w:r>
            <w:r w:rsidR="009B6AC3" w:rsidRPr="005F6DF3">
              <w:rPr>
                <w:sz w:val="20"/>
              </w:rPr>
              <w:t xml:space="preserve"> Kirkkoherranvirasto, Keskuskatu 26, Kontiolahti</w:t>
            </w:r>
            <w:r w:rsidR="00D61C4B">
              <w:rPr>
                <w:sz w:val="20"/>
              </w:rPr>
              <w:t xml:space="preserve"> 3.12. – 18.12.2021</w:t>
            </w:r>
          </w:p>
          <w:p w:rsidR="006F6240" w:rsidRPr="005F6DF3" w:rsidRDefault="00D0339B" w:rsidP="0001707A">
            <w:pPr>
              <w:pStyle w:val="kokouspytkirjat"/>
              <w:tabs>
                <w:tab w:val="clear" w:pos="0"/>
                <w:tab w:val="left" w:pos="68"/>
              </w:tabs>
              <w:jc w:val="left"/>
              <w:rPr>
                <w:sz w:val="20"/>
              </w:rPr>
            </w:pPr>
            <w:r w:rsidRPr="005F6DF3">
              <w:rPr>
                <w:sz w:val="20"/>
              </w:rPr>
              <w:t>todistaa ilmoitustaulun hoitaja</w:t>
            </w:r>
          </w:p>
        </w:tc>
        <w:tc>
          <w:tcPr>
            <w:tcW w:w="567" w:type="dxa"/>
            <w:tcBorders>
              <w:top w:val="single" w:sz="4" w:space="0" w:color="auto"/>
            </w:tcBorders>
            <w:shd w:val="clear" w:color="auto" w:fill="auto"/>
          </w:tcPr>
          <w:p w:rsidR="006F6240" w:rsidRPr="005F6DF3" w:rsidRDefault="006F6240" w:rsidP="003A305B">
            <w:pPr>
              <w:pStyle w:val="kokouspytkirjat"/>
            </w:pPr>
          </w:p>
        </w:tc>
        <w:tc>
          <w:tcPr>
            <w:tcW w:w="2699" w:type="dxa"/>
            <w:gridSpan w:val="3"/>
            <w:tcBorders>
              <w:top w:val="single" w:sz="4" w:space="0" w:color="auto"/>
            </w:tcBorders>
            <w:shd w:val="clear" w:color="auto" w:fill="auto"/>
          </w:tcPr>
          <w:p w:rsidR="006F6240" w:rsidRPr="005F6DF3" w:rsidRDefault="006F6240" w:rsidP="003A305B">
            <w:pPr>
              <w:pStyle w:val="kokouspytkirjat"/>
            </w:pPr>
          </w:p>
        </w:tc>
      </w:tr>
      <w:tr w:rsidR="005F6DF3" w:rsidRPr="005F6DF3" w:rsidTr="0001707A">
        <w:trPr>
          <w:gridAfter w:val="2"/>
          <w:wAfter w:w="345" w:type="dxa"/>
        </w:trPr>
        <w:tc>
          <w:tcPr>
            <w:tcW w:w="3579" w:type="dxa"/>
            <w:shd w:val="clear" w:color="auto" w:fill="auto"/>
          </w:tcPr>
          <w:p w:rsidR="006F6240" w:rsidRPr="005F6DF3" w:rsidRDefault="006F6240" w:rsidP="0001707A">
            <w:pPr>
              <w:pStyle w:val="kokouspytkirjat"/>
              <w:tabs>
                <w:tab w:val="clear" w:pos="0"/>
                <w:tab w:val="left" w:pos="68"/>
              </w:tabs>
            </w:pPr>
          </w:p>
        </w:tc>
        <w:tc>
          <w:tcPr>
            <w:tcW w:w="3476" w:type="dxa"/>
            <w:gridSpan w:val="2"/>
            <w:shd w:val="clear" w:color="auto" w:fill="auto"/>
          </w:tcPr>
          <w:p w:rsidR="006F6240" w:rsidRPr="005F6DF3" w:rsidRDefault="006F6240" w:rsidP="0001707A">
            <w:pPr>
              <w:pStyle w:val="kokouspytkirjat"/>
              <w:tabs>
                <w:tab w:val="clear" w:pos="0"/>
                <w:tab w:val="left" w:pos="68"/>
              </w:tabs>
              <w:rPr>
                <w:sz w:val="20"/>
              </w:rPr>
            </w:pPr>
          </w:p>
        </w:tc>
        <w:tc>
          <w:tcPr>
            <w:tcW w:w="567" w:type="dxa"/>
            <w:shd w:val="clear" w:color="auto" w:fill="auto"/>
          </w:tcPr>
          <w:p w:rsidR="006F6240" w:rsidRPr="005F6DF3" w:rsidRDefault="006F6240" w:rsidP="003A305B">
            <w:pPr>
              <w:pStyle w:val="kokouspytkirjat"/>
            </w:pPr>
          </w:p>
        </w:tc>
        <w:tc>
          <w:tcPr>
            <w:tcW w:w="2699" w:type="dxa"/>
            <w:gridSpan w:val="3"/>
            <w:shd w:val="clear" w:color="auto" w:fill="auto"/>
          </w:tcPr>
          <w:p w:rsidR="00F0002A" w:rsidRPr="005F6DF3" w:rsidRDefault="00F0002A" w:rsidP="003A305B">
            <w:pPr>
              <w:pStyle w:val="kokouspytkirjat"/>
            </w:pPr>
          </w:p>
        </w:tc>
      </w:tr>
    </w:tbl>
    <w:p w:rsidR="005C459A" w:rsidRDefault="0007193C" w:rsidP="002C1B2C">
      <w:pPr>
        <w:pStyle w:val="kokousptkirjapieni"/>
      </w:pPr>
      <w:r w:rsidRPr="005F6DF3">
        <w:t>Kontiolahden kirkkoneuvosto</w:t>
      </w:r>
      <w:r w:rsidRPr="005F6DF3">
        <w:tab/>
      </w:r>
      <w:r w:rsidRPr="005F6DF3">
        <w:tab/>
        <w:t xml:space="preserve">Kokouskutsu  </w:t>
      </w:r>
    </w:p>
    <w:p w:rsidR="00DD1039" w:rsidRPr="00977194" w:rsidRDefault="00DD1039" w:rsidP="002C1B2C">
      <w:pPr>
        <w:pStyle w:val="kokousptkirjapieni"/>
      </w:pPr>
      <w:r w:rsidRPr="00977194">
        <w:lastRenderedPageBreak/>
        <w:t>Kontiolahden kirkkoneuvosto</w:t>
      </w:r>
      <w:r w:rsidRPr="00977194">
        <w:tab/>
      </w:r>
      <w:r w:rsidRPr="00977194">
        <w:tab/>
      </w:r>
      <w:proofErr w:type="gramStart"/>
      <w:r w:rsidRPr="00977194">
        <w:t>Kokouskutsu</w:t>
      </w:r>
      <w:r>
        <w:t xml:space="preserve">  30.11.2021</w:t>
      </w:r>
      <w:proofErr w:type="gramEnd"/>
      <w:r w:rsidRPr="00977194">
        <w:t xml:space="preserve"> </w:t>
      </w:r>
      <w:r>
        <w:t>/ 11</w:t>
      </w:r>
    </w:p>
    <w:p w:rsidR="00DD1039" w:rsidRPr="00977194" w:rsidRDefault="00DD1039" w:rsidP="002C1B2C">
      <w:pPr>
        <w:pStyle w:val="kokousptkirjapieni"/>
      </w:pPr>
    </w:p>
    <w:p w:rsidR="00DD1039" w:rsidRPr="006422CF" w:rsidRDefault="00DD1039" w:rsidP="002C1B2C">
      <w:pPr>
        <w:pStyle w:val="kokousptkirjapieni"/>
      </w:pPr>
      <w:r w:rsidRPr="006422CF">
        <w:t>Kokousaika:</w:t>
      </w:r>
      <w:r w:rsidRPr="006422CF">
        <w:tab/>
      </w:r>
      <w:r w:rsidRPr="006422CF">
        <w:tab/>
      </w:r>
      <w:proofErr w:type="gramStart"/>
      <w:r>
        <w:t>Tiistaina</w:t>
      </w:r>
      <w:proofErr w:type="gramEnd"/>
      <w:r w:rsidRPr="006422CF">
        <w:t xml:space="preserve"> </w:t>
      </w:r>
      <w:r>
        <w:t>30.11</w:t>
      </w:r>
      <w:r w:rsidRPr="006422CF">
        <w:t xml:space="preserve">.2021 klo </w:t>
      </w:r>
      <w:r>
        <w:t>17.30</w:t>
      </w:r>
      <w:r w:rsidRPr="006422CF">
        <w:t xml:space="preserve"> -</w:t>
      </w:r>
    </w:p>
    <w:p w:rsidR="00DD1039" w:rsidRPr="006422CF" w:rsidRDefault="00DD1039" w:rsidP="002C1B2C">
      <w:pPr>
        <w:pStyle w:val="kokousptkirjapieni"/>
      </w:pPr>
      <w:r w:rsidRPr="006422CF">
        <w:t xml:space="preserve">Kokouspaikka: </w:t>
      </w:r>
      <w:r w:rsidR="002C1B2C">
        <w:tab/>
      </w:r>
      <w:r w:rsidRPr="006422CF">
        <w:tab/>
        <w:t xml:space="preserve">Kontiolahden seurakuntakeskus, Keskuskatu 26  </w:t>
      </w:r>
    </w:p>
    <w:p w:rsidR="00DD1039" w:rsidRPr="006422CF" w:rsidRDefault="00DD1039" w:rsidP="002C1B2C">
      <w:pPr>
        <w:pStyle w:val="kokousptkirjapieni"/>
      </w:pPr>
    </w:p>
    <w:p w:rsidR="00DD1039" w:rsidRPr="006422CF" w:rsidRDefault="00DD1039" w:rsidP="002C1B2C">
      <w:pPr>
        <w:pStyle w:val="kokousptkirjapieni"/>
      </w:pPr>
      <w:r w:rsidRPr="006422CF">
        <w:t>Kutsutut jäsenet</w:t>
      </w:r>
    </w:p>
    <w:p w:rsidR="00DD1039" w:rsidRPr="006422CF" w:rsidRDefault="00DD1039" w:rsidP="002C1B2C">
      <w:pPr>
        <w:pStyle w:val="kokousptkirjapieni"/>
      </w:pPr>
      <w:proofErr w:type="spellStart"/>
      <w:r>
        <w:t>Romo</w:t>
      </w:r>
      <w:proofErr w:type="spellEnd"/>
      <w:r>
        <w:t xml:space="preserve"> Salla</w:t>
      </w:r>
      <w:r>
        <w:tab/>
      </w:r>
      <w:r w:rsidRPr="006422CF">
        <w:t xml:space="preserve"> </w:t>
      </w:r>
      <w:r w:rsidRPr="006422CF">
        <w:tab/>
        <w:t>puheenjohtaja</w:t>
      </w:r>
    </w:p>
    <w:p w:rsidR="00DD1039" w:rsidRPr="006422CF" w:rsidRDefault="00DD1039" w:rsidP="002C1B2C">
      <w:pPr>
        <w:pStyle w:val="kokousptkirjapieni"/>
      </w:pPr>
      <w:r w:rsidRPr="006422CF">
        <w:t xml:space="preserve">Tikkanen Mauri </w:t>
      </w:r>
      <w:r w:rsidRPr="006422CF">
        <w:tab/>
        <w:t>varapuheenjohtaja</w:t>
      </w:r>
    </w:p>
    <w:p w:rsidR="00DD1039" w:rsidRPr="006422CF" w:rsidRDefault="00DD1039" w:rsidP="002C1B2C">
      <w:pPr>
        <w:pStyle w:val="kokousptkirjapieni"/>
      </w:pPr>
      <w:r w:rsidRPr="006422CF">
        <w:t>Karjula Anna</w:t>
      </w:r>
      <w:r w:rsidRPr="006422CF">
        <w:tab/>
      </w:r>
      <w:r w:rsidRPr="006422CF">
        <w:tab/>
        <w:t>jäsen</w:t>
      </w:r>
    </w:p>
    <w:p w:rsidR="00DD1039" w:rsidRPr="006422CF" w:rsidRDefault="00DD1039" w:rsidP="002C1B2C">
      <w:pPr>
        <w:pStyle w:val="kokousptkirjapieni"/>
      </w:pPr>
      <w:r w:rsidRPr="006422CF">
        <w:t>Karkulehto Riitta</w:t>
      </w:r>
      <w:r w:rsidRPr="006422CF">
        <w:tab/>
        <w:t>jäsen</w:t>
      </w:r>
    </w:p>
    <w:p w:rsidR="00DD1039" w:rsidRPr="006422CF" w:rsidRDefault="00DD1039" w:rsidP="002C1B2C">
      <w:pPr>
        <w:pStyle w:val="kokousptkirjapieni"/>
      </w:pPr>
      <w:r w:rsidRPr="006422CF">
        <w:t>Kettunen Pekka</w:t>
      </w:r>
      <w:r w:rsidRPr="006422CF">
        <w:tab/>
        <w:t>jäsen</w:t>
      </w:r>
    </w:p>
    <w:p w:rsidR="00DD1039" w:rsidRPr="006422CF" w:rsidRDefault="00DD1039" w:rsidP="002C1B2C">
      <w:pPr>
        <w:pStyle w:val="kokousptkirjapieni"/>
      </w:pPr>
      <w:proofErr w:type="spellStart"/>
      <w:r w:rsidRPr="006422CF">
        <w:t>Möntti</w:t>
      </w:r>
      <w:proofErr w:type="spellEnd"/>
      <w:r w:rsidRPr="006422CF">
        <w:t xml:space="preserve"> Pirkko</w:t>
      </w:r>
      <w:r w:rsidRPr="006422CF">
        <w:tab/>
      </w:r>
      <w:r>
        <w:tab/>
      </w:r>
      <w:r w:rsidRPr="006422CF">
        <w:t>jäsen</w:t>
      </w:r>
    </w:p>
    <w:p w:rsidR="00DD1039" w:rsidRPr="006422CF" w:rsidRDefault="00DD1039" w:rsidP="002C1B2C">
      <w:pPr>
        <w:pStyle w:val="kokousptkirjapieni"/>
      </w:pPr>
      <w:r w:rsidRPr="006422CF">
        <w:t>Paalanen Saara</w:t>
      </w:r>
      <w:r>
        <w:tab/>
      </w:r>
      <w:r w:rsidRPr="006422CF">
        <w:tab/>
        <w:t>jäsen</w:t>
      </w:r>
    </w:p>
    <w:p w:rsidR="00DD1039" w:rsidRPr="006422CF" w:rsidRDefault="00DD1039" w:rsidP="002C1B2C">
      <w:pPr>
        <w:pStyle w:val="kokousptkirjapieni"/>
      </w:pPr>
      <w:r w:rsidRPr="006422CF">
        <w:t>Pitkänen Teppo</w:t>
      </w:r>
      <w:r w:rsidRPr="006422CF">
        <w:tab/>
        <w:t>jäsen</w:t>
      </w:r>
    </w:p>
    <w:p w:rsidR="00DD1039" w:rsidRPr="006422CF" w:rsidRDefault="00DD1039" w:rsidP="002C1B2C">
      <w:pPr>
        <w:pStyle w:val="kokousptkirjapieni"/>
      </w:pPr>
      <w:r w:rsidRPr="006422CF">
        <w:t>Ripatti Pekka</w:t>
      </w:r>
      <w:r w:rsidRPr="006422CF">
        <w:tab/>
      </w:r>
      <w:r>
        <w:tab/>
      </w:r>
      <w:r w:rsidRPr="006422CF">
        <w:t>jäsen</w:t>
      </w:r>
    </w:p>
    <w:p w:rsidR="00DD1039" w:rsidRPr="006422CF" w:rsidRDefault="00DD1039" w:rsidP="002C1B2C">
      <w:pPr>
        <w:pStyle w:val="kokousptkirjapieni"/>
      </w:pPr>
      <w:r w:rsidRPr="006422CF">
        <w:t>Romppanen Anne</w:t>
      </w:r>
      <w:r w:rsidRPr="006422CF">
        <w:tab/>
        <w:t>jäsen</w:t>
      </w:r>
    </w:p>
    <w:p w:rsidR="00DD1039" w:rsidRPr="006422CF" w:rsidRDefault="00DD1039" w:rsidP="002C1B2C">
      <w:pPr>
        <w:pStyle w:val="kokousptkirjapieni"/>
      </w:pPr>
      <w:r w:rsidRPr="006422CF">
        <w:t>Seppäläinen Satu</w:t>
      </w:r>
      <w:r w:rsidRPr="006422CF">
        <w:tab/>
        <w:t>jäsen</w:t>
      </w:r>
    </w:p>
    <w:p w:rsidR="00DD1039" w:rsidRPr="006422CF" w:rsidRDefault="00DD1039" w:rsidP="002C1B2C">
      <w:pPr>
        <w:pStyle w:val="kokousptkirjapieni"/>
      </w:pPr>
      <w:r w:rsidRPr="006422CF">
        <w:t>Turunen Pirjo</w:t>
      </w:r>
      <w:r w:rsidRPr="006422CF">
        <w:tab/>
      </w:r>
      <w:r>
        <w:tab/>
      </w:r>
      <w:r w:rsidRPr="006422CF">
        <w:t>jäsen</w:t>
      </w:r>
    </w:p>
    <w:p w:rsidR="00DD1039" w:rsidRPr="00C96555" w:rsidRDefault="00DD1039" w:rsidP="002C1B2C">
      <w:pPr>
        <w:pStyle w:val="kokousptkirjapieni"/>
        <w:rPr>
          <w:strike/>
        </w:rPr>
      </w:pPr>
      <w:r w:rsidRPr="00C96555">
        <w:rPr>
          <w:strike/>
        </w:rPr>
        <w:t>Parkkonen Anneli</w:t>
      </w:r>
      <w:r w:rsidRPr="00C96555">
        <w:rPr>
          <w:strike/>
        </w:rPr>
        <w:tab/>
        <w:t>kirkkovaltuuston pj</w:t>
      </w:r>
    </w:p>
    <w:p w:rsidR="00DD1039" w:rsidRPr="006422CF" w:rsidRDefault="00DD1039" w:rsidP="002C1B2C">
      <w:pPr>
        <w:pStyle w:val="kokousptkirjapieni"/>
      </w:pPr>
      <w:r w:rsidRPr="006422CF">
        <w:t>Kauppinen Marja-Leena</w:t>
      </w:r>
      <w:r w:rsidRPr="006422CF">
        <w:tab/>
        <w:t>kirkkovaltuuston varapj</w:t>
      </w:r>
    </w:p>
    <w:p w:rsidR="00DD1039" w:rsidRPr="006422CF" w:rsidRDefault="00DD1039" w:rsidP="002C1B2C">
      <w:pPr>
        <w:pStyle w:val="kokousptkirjapieni"/>
      </w:pPr>
      <w:r w:rsidRPr="006422CF">
        <w:t xml:space="preserve">Luukkainen Soile </w:t>
      </w:r>
      <w:r w:rsidRPr="006422CF">
        <w:tab/>
        <w:t xml:space="preserve">talouspäällikkö, sihteeri </w:t>
      </w:r>
    </w:p>
    <w:p w:rsidR="00DD1039" w:rsidRPr="00FA3FA2" w:rsidRDefault="00DD1039" w:rsidP="002C1B2C">
      <w:pPr>
        <w:pStyle w:val="kokousptkirjapieni"/>
      </w:pPr>
    </w:p>
    <w:p w:rsidR="00DD1039" w:rsidRPr="00FA3FA2" w:rsidRDefault="00DD1039" w:rsidP="002C1B2C">
      <w:pPr>
        <w:pStyle w:val="kokousptkirjapieni"/>
        <w:rPr>
          <w:sz w:val="22"/>
          <w:szCs w:val="22"/>
        </w:rPr>
      </w:pPr>
      <w:r w:rsidRPr="00FA3FA2">
        <w:rPr>
          <w:sz w:val="22"/>
          <w:szCs w:val="22"/>
        </w:rPr>
        <w:t>Asialista</w:t>
      </w:r>
    </w:p>
    <w:tbl>
      <w:tblPr>
        <w:tblStyle w:val="TaulukkoRuudukko"/>
        <w:tblpPr w:leftFromText="141" w:rightFromText="141" w:vertAnchor="text" w:tblpY="1"/>
        <w:tblOverlap w:val="never"/>
        <w:tblW w:w="0" w:type="auto"/>
        <w:tblLook w:val="04A0" w:firstRow="1" w:lastRow="0" w:firstColumn="1" w:lastColumn="0" w:noHBand="0" w:noVBand="1"/>
      </w:tblPr>
      <w:tblGrid>
        <w:gridCol w:w="516"/>
        <w:gridCol w:w="6143"/>
      </w:tblGrid>
      <w:tr w:rsidR="00DD1039" w:rsidRPr="00DD1039" w:rsidTr="002C1B2C">
        <w:tc>
          <w:tcPr>
            <w:tcW w:w="0" w:type="auto"/>
          </w:tcPr>
          <w:p w:rsidR="00DD1039" w:rsidRPr="00DD1039" w:rsidRDefault="00DD1039" w:rsidP="002C1B2C">
            <w:pPr>
              <w:pStyle w:val="kokousptkirjapieni"/>
              <w:rPr>
                <w:szCs w:val="22"/>
              </w:rPr>
            </w:pPr>
            <w:r w:rsidRPr="00DD1039">
              <w:rPr>
                <w:szCs w:val="22"/>
              </w:rPr>
              <w:t>152</w:t>
            </w:r>
          </w:p>
        </w:tc>
        <w:tc>
          <w:tcPr>
            <w:tcW w:w="0" w:type="auto"/>
          </w:tcPr>
          <w:p w:rsidR="00DD1039" w:rsidRPr="00DD1039" w:rsidRDefault="00DD1039" w:rsidP="002C1B2C">
            <w:pPr>
              <w:pStyle w:val="kokousptkirjapieni"/>
              <w:rPr>
                <w:szCs w:val="22"/>
              </w:rPr>
            </w:pPr>
            <w:r w:rsidRPr="00DD1039">
              <w:rPr>
                <w:szCs w:val="22"/>
              </w:rPr>
              <w:t>Kokouksen avaus</w:t>
            </w:r>
          </w:p>
        </w:tc>
      </w:tr>
      <w:tr w:rsidR="00DD1039" w:rsidRPr="00DD1039" w:rsidTr="002C1B2C">
        <w:tc>
          <w:tcPr>
            <w:tcW w:w="0" w:type="auto"/>
          </w:tcPr>
          <w:p w:rsidR="00DD1039" w:rsidRPr="00DD1039" w:rsidRDefault="00DD1039" w:rsidP="002C1B2C">
            <w:pPr>
              <w:pStyle w:val="kokousptkirjapieni"/>
              <w:rPr>
                <w:szCs w:val="22"/>
              </w:rPr>
            </w:pPr>
            <w:r w:rsidRPr="00DD1039">
              <w:rPr>
                <w:szCs w:val="22"/>
              </w:rPr>
              <w:t>153</w:t>
            </w:r>
          </w:p>
        </w:tc>
        <w:tc>
          <w:tcPr>
            <w:tcW w:w="0" w:type="auto"/>
          </w:tcPr>
          <w:p w:rsidR="00DD1039" w:rsidRPr="00DD1039" w:rsidRDefault="00DD1039" w:rsidP="002C1B2C">
            <w:pPr>
              <w:pStyle w:val="kokousptkirjapieni"/>
              <w:rPr>
                <w:szCs w:val="22"/>
              </w:rPr>
            </w:pPr>
            <w:r w:rsidRPr="00DD1039">
              <w:rPr>
                <w:szCs w:val="22"/>
              </w:rPr>
              <w:t>Kokouksen laillisuus ja päätösvaltaisuus</w:t>
            </w:r>
          </w:p>
        </w:tc>
      </w:tr>
      <w:tr w:rsidR="00DD1039" w:rsidRPr="00DD1039" w:rsidTr="002C1B2C">
        <w:tc>
          <w:tcPr>
            <w:tcW w:w="0" w:type="auto"/>
          </w:tcPr>
          <w:p w:rsidR="00DD1039" w:rsidRPr="00DD1039" w:rsidRDefault="00DD1039" w:rsidP="002C1B2C">
            <w:pPr>
              <w:pStyle w:val="kokousptkirjapieni"/>
              <w:rPr>
                <w:szCs w:val="22"/>
              </w:rPr>
            </w:pPr>
            <w:r w:rsidRPr="00DD1039">
              <w:rPr>
                <w:szCs w:val="22"/>
              </w:rPr>
              <w:t>154</w:t>
            </w:r>
          </w:p>
        </w:tc>
        <w:tc>
          <w:tcPr>
            <w:tcW w:w="0" w:type="auto"/>
          </w:tcPr>
          <w:p w:rsidR="00DD1039" w:rsidRPr="00DD1039" w:rsidRDefault="00DD1039" w:rsidP="002C1B2C">
            <w:pPr>
              <w:pStyle w:val="kokousptkirjapieni"/>
              <w:rPr>
                <w:szCs w:val="22"/>
              </w:rPr>
            </w:pPr>
            <w:r w:rsidRPr="00DD1039">
              <w:rPr>
                <w:szCs w:val="22"/>
              </w:rPr>
              <w:t>Pöytäkirjantarkastajien valinta, nähtävillä pitäminen ja siitä ilmoittaminen</w:t>
            </w:r>
          </w:p>
        </w:tc>
      </w:tr>
      <w:tr w:rsidR="00DD1039" w:rsidRPr="00DD1039" w:rsidTr="002C1B2C">
        <w:tc>
          <w:tcPr>
            <w:tcW w:w="0" w:type="auto"/>
          </w:tcPr>
          <w:p w:rsidR="00DD1039" w:rsidRPr="00DD1039" w:rsidRDefault="00DD1039" w:rsidP="002C1B2C">
            <w:pPr>
              <w:pStyle w:val="kokousptkirjapieni"/>
              <w:rPr>
                <w:szCs w:val="22"/>
              </w:rPr>
            </w:pPr>
            <w:r w:rsidRPr="00DD1039">
              <w:rPr>
                <w:szCs w:val="22"/>
              </w:rPr>
              <w:t>155</w:t>
            </w:r>
          </w:p>
        </w:tc>
        <w:tc>
          <w:tcPr>
            <w:tcW w:w="0" w:type="auto"/>
          </w:tcPr>
          <w:p w:rsidR="00DD1039" w:rsidRPr="00DD1039" w:rsidRDefault="00DD1039" w:rsidP="002C1B2C">
            <w:pPr>
              <w:pStyle w:val="kokousptkirjapieni"/>
              <w:rPr>
                <w:szCs w:val="22"/>
              </w:rPr>
            </w:pPr>
            <w:r w:rsidRPr="00DD1039">
              <w:rPr>
                <w:szCs w:val="22"/>
              </w:rPr>
              <w:t>Työjärjestyksen hyväksyminen</w:t>
            </w:r>
          </w:p>
        </w:tc>
      </w:tr>
      <w:tr w:rsidR="00DD1039" w:rsidRPr="00DD1039" w:rsidTr="002C1B2C">
        <w:tc>
          <w:tcPr>
            <w:tcW w:w="0" w:type="auto"/>
          </w:tcPr>
          <w:p w:rsidR="00DD1039" w:rsidRPr="00DD1039" w:rsidRDefault="00DD1039" w:rsidP="002C1B2C">
            <w:pPr>
              <w:pStyle w:val="kokousptkirjapieni"/>
              <w:rPr>
                <w:szCs w:val="22"/>
              </w:rPr>
            </w:pPr>
            <w:r w:rsidRPr="00DD1039">
              <w:rPr>
                <w:szCs w:val="22"/>
              </w:rPr>
              <w:t>156</w:t>
            </w:r>
          </w:p>
        </w:tc>
        <w:tc>
          <w:tcPr>
            <w:tcW w:w="0" w:type="auto"/>
          </w:tcPr>
          <w:p w:rsidR="00DD1039" w:rsidRPr="00DD1039" w:rsidRDefault="00DD1039" w:rsidP="002C1B2C">
            <w:pPr>
              <w:pStyle w:val="kokousptkirjapieni"/>
              <w:rPr>
                <w:szCs w:val="22"/>
              </w:rPr>
            </w:pPr>
            <w:r w:rsidRPr="00DD1039">
              <w:rPr>
                <w:szCs w:val="22"/>
              </w:rPr>
              <w:t>Henkilöstön kehittämissuunnitelma vuosille 2022 - 2024</w:t>
            </w:r>
          </w:p>
        </w:tc>
      </w:tr>
      <w:tr w:rsidR="00DD1039" w:rsidRPr="00DD1039" w:rsidTr="002C1B2C">
        <w:tc>
          <w:tcPr>
            <w:tcW w:w="0" w:type="auto"/>
          </w:tcPr>
          <w:p w:rsidR="00DD1039" w:rsidRPr="00DD1039" w:rsidRDefault="00DD1039" w:rsidP="002C1B2C">
            <w:pPr>
              <w:pStyle w:val="kokousptkirjapieni"/>
              <w:rPr>
                <w:szCs w:val="22"/>
              </w:rPr>
            </w:pPr>
            <w:r w:rsidRPr="00DD1039">
              <w:rPr>
                <w:szCs w:val="22"/>
              </w:rPr>
              <w:t>157</w:t>
            </w:r>
          </w:p>
        </w:tc>
        <w:tc>
          <w:tcPr>
            <w:tcW w:w="0" w:type="auto"/>
          </w:tcPr>
          <w:p w:rsidR="00DD1039" w:rsidRPr="00DD1039" w:rsidRDefault="00DD1039" w:rsidP="002C1B2C">
            <w:pPr>
              <w:pStyle w:val="kokousptkirjapieni"/>
              <w:rPr>
                <w:szCs w:val="22"/>
              </w:rPr>
            </w:pPr>
            <w:r w:rsidRPr="00DD1039">
              <w:rPr>
                <w:szCs w:val="22"/>
              </w:rPr>
              <w:t>Koulutussuunnitelma vuodelle 2022</w:t>
            </w:r>
          </w:p>
        </w:tc>
      </w:tr>
      <w:tr w:rsidR="00DD1039" w:rsidRPr="00DD1039" w:rsidTr="00DD1039">
        <w:trPr>
          <w:trHeight w:val="254"/>
        </w:trPr>
        <w:tc>
          <w:tcPr>
            <w:tcW w:w="0" w:type="auto"/>
          </w:tcPr>
          <w:p w:rsidR="00DD1039" w:rsidRPr="00DD1039" w:rsidRDefault="00DD1039" w:rsidP="002C1B2C">
            <w:pPr>
              <w:pStyle w:val="kokousptkirjapieni"/>
              <w:rPr>
                <w:szCs w:val="22"/>
              </w:rPr>
            </w:pPr>
            <w:r w:rsidRPr="00DD1039">
              <w:rPr>
                <w:szCs w:val="22"/>
              </w:rPr>
              <w:t>158</w:t>
            </w:r>
          </w:p>
        </w:tc>
        <w:tc>
          <w:tcPr>
            <w:tcW w:w="0" w:type="auto"/>
          </w:tcPr>
          <w:p w:rsidR="00DD1039" w:rsidRPr="00DD1039" w:rsidRDefault="00DD1039" w:rsidP="002C1B2C">
            <w:pPr>
              <w:pStyle w:val="kokousptkirjapieni"/>
              <w:rPr>
                <w:szCs w:val="22"/>
              </w:rPr>
            </w:pPr>
            <w:r w:rsidRPr="00DD1039">
              <w:rPr>
                <w:szCs w:val="22"/>
              </w:rPr>
              <w:t>Talousarvio ja toimintasuunnitelma vuodelle 2022</w:t>
            </w:r>
          </w:p>
        </w:tc>
      </w:tr>
      <w:tr w:rsidR="00DD1039" w:rsidRPr="00DD1039" w:rsidTr="00DD1039">
        <w:trPr>
          <w:trHeight w:val="230"/>
        </w:trPr>
        <w:tc>
          <w:tcPr>
            <w:tcW w:w="0" w:type="auto"/>
          </w:tcPr>
          <w:p w:rsidR="00DD1039" w:rsidRPr="00DD1039" w:rsidRDefault="00DD1039" w:rsidP="002C1B2C">
            <w:pPr>
              <w:pStyle w:val="kokousptkirjapieni"/>
              <w:rPr>
                <w:szCs w:val="22"/>
              </w:rPr>
            </w:pPr>
            <w:r w:rsidRPr="00DD1039">
              <w:rPr>
                <w:szCs w:val="22"/>
              </w:rPr>
              <w:t>159</w:t>
            </w:r>
          </w:p>
        </w:tc>
        <w:tc>
          <w:tcPr>
            <w:tcW w:w="0" w:type="auto"/>
          </w:tcPr>
          <w:p w:rsidR="00DD1039" w:rsidRPr="00DD1039" w:rsidRDefault="00DD1039" w:rsidP="002C1B2C">
            <w:pPr>
              <w:pStyle w:val="kokousptkirjapieni"/>
              <w:rPr>
                <w:szCs w:val="22"/>
              </w:rPr>
            </w:pPr>
            <w:r w:rsidRPr="00DD1039">
              <w:rPr>
                <w:szCs w:val="22"/>
              </w:rPr>
              <w:t>Eetu ja Maila Tanskasen testamenttirahasto</w:t>
            </w:r>
          </w:p>
        </w:tc>
      </w:tr>
      <w:tr w:rsidR="00DD1039" w:rsidRPr="00DD1039" w:rsidTr="002C1B2C">
        <w:tc>
          <w:tcPr>
            <w:tcW w:w="0" w:type="auto"/>
          </w:tcPr>
          <w:p w:rsidR="00DD1039" w:rsidRPr="00DD1039" w:rsidRDefault="00DD1039" w:rsidP="002C1B2C">
            <w:pPr>
              <w:pStyle w:val="kokousptkirjapieni"/>
              <w:rPr>
                <w:szCs w:val="22"/>
              </w:rPr>
            </w:pPr>
            <w:r w:rsidRPr="00DD1039">
              <w:rPr>
                <w:szCs w:val="22"/>
              </w:rPr>
              <w:t>160</w:t>
            </w:r>
          </w:p>
        </w:tc>
        <w:tc>
          <w:tcPr>
            <w:tcW w:w="0" w:type="auto"/>
          </w:tcPr>
          <w:p w:rsidR="00DD1039" w:rsidRPr="00DD1039" w:rsidRDefault="00DD1039" w:rsidP="002C1B2C">
            <w:pPr>
              <w:pStyle w:val="kokousptkirjapieni"/>
              <w:rPr>
                <w:szCs w:val="22"/>
              </w:rPr>
            </w:pPr>
            <w:r w:rsidRPr="00DD1039">
              <w:rPr>
                <w:szCs w:val="22"/>
              </w:rPr>
              <w:t>Metsäliiton osuudet</w:t>
            </w:r>
          </w:p>
        </w:tc>
      </w:tr>
      <w:tr w:rsidR="00DD1039" w:rsidRPr="00DD1039" w:rsidTr="002C1B2C">
        <w:tc>
          <w:tcPr>
            <w:tcW w:w="0" w:type="auto"/>
          </w:tcPr>
          <w:p w:rsidR="00DD1039" w:rsidRPr="00DD1039" w:rsidRDefault="00DD1039" w:rsidP="002C1B2C">
            <w:pPr>
              <w:pStyle w:val="kokousptkirjapieni"/>
              <w:rPr>
                <w:szCs w:val="22"/>
              </w:rPr>
            </w:pPr>
            <w:r w:rsidRPr="00DD1039">
              <w:rPr>
                <w:szCs w:val="22"/>
              </w:rPr>
              <w:t>161</w:t>
            </w:r>
          </w:p>
        </w:tc>
        <w:tc>
          <w:tcPr>
            <w:tcW w:w="0" w:type="auto"/>
          </w:tcPr>
          <w:p w:rsidR="00DD1039" w:rsidRPr="00DD1039" w:rsidRDefault="00DD1039" w:rsidP="002C1B2C">
            <w:pPr>
              <w:pStyle w:val="kokousptkirjapieni"/>
              <w:rPr>
                <w:szCs w:val="22"/>
              </w:rPr>
            </w:pPr>
            <w:r w:rsidRPr="00DD1039">
              <w:rPr>
                <w:szCs w:val="22"/>
              </w:rPr>
              <w:t>Seurakuntatilojen käyttö pakolaisten vastaanottoon</w:t>
            </w:r>
          </w:p>
        </w:tc>
      </w:tr>
      <w:tr w:rsidR="00DD1039" w:rsidRPr="00DD1039" w:rsidTr="002C1B2C">
        <w:tc>
          <w:tcPr>
            <w:tcW w:w="0" w:type="auto"/>
          </w:tcPr>
          <w:p w:rsidR="00DD1039" w:rsidRPr="00DD1039" w:rsidRDefault="00DD1039" w:rsidP="002C1B2C">
            <w:pPr>
              <w:pStyle w:val="kokousptkirjapieni"/>
              <w:rPr>
                <w:szCs w:val="22"/>
              </w:rPr>
            </w:pPr>
            <w:r w:rsidRPr="00DD1039">
              <w:rPr>
                <w:szCs w:val="22"/>
              </w:rPr>
              <w:t>162</w:t>
            </w:r>
          </w:p>
        </w:tc>
        <w:tc>
          <w:tcPr>
            <w:tcW w:w="0" w:type="auto"/>
          </w:tcPr>
          <w:p w:rsidR="00DD1039" w:rsidRPr="00DD1039" w:rsidRDefault="00DD1039" w:rsidP="002C1B2C">
            <w:pPr>
              <w:pStyle w:val="kokousptkirjapieni"/>
              <w:rPr>
                <w:szCs w:val="22"/>
              </w:rPr>
            </w:pPr>
            <w:r w:rsidRPr="00DD1039">
              <w:rPr>
                <w:szCs w:val="22"/>
              </w:rPr>
              <w:t>Lisätalousarvio vuodelle 2021</w:t>
            </w:r>
          </w:p>
        </w:tc>
      </w:tr>
      <w:tr w:rsidR="00DD1039" w:rsidRPr="00DD1039" w:rsidTr="002C1B2C">
        <w:tc>
          <w:tcPr>
            <w:tcW w:w="0" w:type="auto"/>
          </w:tcPr>
          <w:p w:rsidR="00DD1039" w:rsidRPr="00DD1039" w:rsidRDefault="00DD1039" w:rsidP="002C1B2C">
            <w:pPr>
              <w:pStyle w:val="kokousptkirjapieni"/>
              <w:rPr>
                <w:szCs w:val="22"/>
              </w:rPr>
            </w:pPr>
            <w:r w:rsidRPr="00DD1039">
              <w:rPr>
                <w:szCs w:val="22"/>
              </w:rPr>
              <w:t>163</w:t>
            </w:r>
          </w:p>
        </w:tc>
        <w:tc>
          <w:tcPr>
            <w:tcW w:w="0" w:type="auto"/>
          </w:tcPr>
          <w:p w:rsidR="00DD1039" w:rsidRPr="00DD1039" w:rsidRDefault="00DD1039" w:rsidP="002C1B2C">
            <w:pPr>
              <w:pStyle w:val="kokousptkirjapieni"/>
              <w:rPr>
                <w:szCs w:val="22"/>
              </w:rPr>
            </w:pPr>
            <w:r w:rsidRPr="00DD1039">
              <w:rPr>
                <w:szCs w:val="22"/>
              </w:rPr>
              <w:t>Kirkkoneuvoston otto-oikeuden käyttö johtokuntien ratkaisuihin</w:t>
            </w:r>
          </w:p>
        </w:tc>
      </w:tr>
      <w:tr w:rsidR="00DD1039" w:rsidRPr="00DD1039" w:rsidTr="002C1B2C">
        <w:tc>
          <w:tcPr>
            <w:tcW w:w="0" w:type="auto"/>
          </w:tcPr>
          <w:p w:rsidR="00DD1039" w:rsidRPr="00DD1039" w:rsidRDefault="00DD1039" w:rsidP="002C1B2C">
            <w:pPr>
              <w:pStyle w:val="kokousptkirjapieni"/>
              <w:rPr>
                <w:szCs w:val="22"/>
              </w:rPr>
            </w:pPr>
            <w:r w:rsidRPr="00DD1039">
              <w:rPr>
                <w:szCs w:val="22"/>
              </w:rPr>
              <w:t>164</w:t>
            </w:r>
          </w:p>
        </w:tc>
        <w:tc>
          <w:tcPr>
            <w:tcW w:w="0" w:type="auto"/>
          </w:tcPr>
          <w:p w:rsidR="00DD1039" w:rsidRPr="00DD1039" w:rsidRDefault="00DD1039" w:rsidP="002C1B2C">
            <w:pPr>
              <w:pStyle w:val="kokousptkirjapieni"/>
              <w:rPr>
                <w:szCs w:val="22"/>
              </w:rPr>
            </w:pPr>
            <w:r w:rsidRPr="00DD1039">
              <w:rPr>
                <w:szCs w:val="22"/>
              </w:rPr>
              <w:t>Valtuuston päätösten laillisuuden valvonta ja täytäntöönpano</w:t>
            </w:r>
          </w:p>
        </w:tc>
      </w:tr>
      <w:tr w:rsidR="00DD1039" w:rsidRPr="00DD1039" w:rsidTr="002C1B2C">
        <w:tc>
          <w:tcPr>
            <w:tcW w:w="0" w:type="auto"/>
          </w:tcPr>
          <w:p w:rsidR="00DD1039" w:rsidRPr="00DD1039" w:rsidRDefault="00DD1039" w:rsidP="002C1B2C">
            <w:pPr>
              <w:pStyle w:val="kokousptkirjapieni"/>
              <w:rPr>
                <w:szCs w:val="22"/>
              </w:rPr>
            </w:pPr>
            <w:r w:rsidRPr="00DD1039">
              <w:rPr>
                <w:szCs w:val="22"/>
              </w:rPr>
              <w:t>165</w:t>
            </w:r>
          </w:p>
        </w:tc>
        <w:tc>
          <w:tcPr>
            <w:tcW w:w="0" w:type="auto"/>
          </w:tcPr>
          <w:p w:rsidR="00DD1039" w:rsidRPr="00DD1039" w:rsidRDefault="00DD1039" w:rsidP="002C1B2C">
            <w:pPr>
              <w:pStyle w:val="kokousptkirjapieni"/>
              <w:rPr>
                <w:szCs w:val="22"/>
              </w:rPr>
            </w:pPr>
            <w:r w:rsidRPr="00DD1039">
              <w:rPr>
                <w:szCs w:val="22"/>
              </w:rPr>
              <w:t>Viranhaltijoiden päätökset</w:t>
            </w:r>
          </w:p>
        </w:tc>
      </w:tr>
      <w:tr w:rsidR="00DD1039" w:rsidRPr="00DD1039" w:rsidTr="002C1B2C">
        <w:tc>
          <w:tcPr>
            <w:tcW w:w="0" w:type="auto"/>
          </w:tcPr>
          <w:p w:rsidR="00DD1039" w:rsidRPr="00DD1039" w:rsidRDefault="00DD1039" w:rsidP="002C1B2C">
            <w:pPr>
              <w:pStyle w:val="kokousptkirjapieni"/>
              <w:rPr>
                <w:szCs w:val="22"/>
              </w:rPr>
            </w:pPr>
            <w:r w:rsidRPr="00DD1039">
              <w:rPr>
                <w:szCs w:val="22"/>
              </w:rPr>
              <w:t>166</w:t>
            </w:r>
          </w:p>
        </w:tc>
        <w:tc>
          <w:tcPr>
            <w:tcW w:w="0" w:type="auto"/>
          </w:tcPr>
          <w:p w:rsidR="00DD1039" w:rsidRPr="00DD1039" w:rsidRDefault="00DD1039" w:rsidP="002C1B2C">
            <w:pPr>
              <w:pStyle w:val="kokousptkirjapieni"/>
              <w:rPr>
                <w:szCs w:val="22"/>
              </w:rPr>
            </w:pPr>
            <w:r w:rsidRPr="00DD1039">
              <w:rPr>
                <w:szCs w:val="22"/>
              </w:rPr>
              <w:t>Ilmoitusasiat</w:t>
            </w:r>
          </w:p>
        </w:tc>
      </w:tr>
      <w:tr w:rsidR="00DD1039" w:rsidRPr="00DD1039" w:rsidTr="002C1B2C">
        <w:tc>
          <w:tcPr>
            <w:tcW w:w="0" w:type="auto"/>
          </w:tcPr>
          <w:p w:rsidR="00DD1039" w:rsidRPr="00DD1039" w:rsidRDefault="00DD1039" w:rsidP="002C1B2C">
            <w:pPr>
              <w:pStyle w:val="kokousptkirjapieni"/>
              <w:rPr>
                <w:szCs w:val="22"/>
              </w:rPr>
            </w:pPr>
            <w:r w:rsidRPr="00DD1039">
              <w:rPr>
                <w:szCs w:val="22"/>
              </w:rPr>
              <w:t>167</w:t>
            </w:r>
          </w:p>
        </w:tc>
        <w:tc>
          <w:tcPr>
            <w:tcW w:w="0" w:type="auto"/>
          </w:tcPr>
          <w:p w:rsidR="00DD1039" w:rsidRPr="00DD1039" w:rsidRDefault="00DD1039" w:rsidP="002C1B2C">
            <w:pPr>
              <w:pStyle w:val="kokousptkirjapieni"/>
              <w:rPr>
                <w:szCs w:val="22"/>
              </w:rPr>
            </w:pPr>
            <w:r w:rsidRPr="00DD1039">
              <w:rPr>
                <w:szCs w:val="22"/>
              </w:rPr>
              <w:t>Tiedoksi</w:t>
            </w:r>
          </w:p>
        </w:tc>
      </w:tr>
      <w:tr w:rsidR="00DD1039" w:rsidRPr="00DD1039" w:rsidTr="002C1B2C">
        <w:tc>
          <w:tcPr>
            <w:tcW w:w="0" w:type="auto"/>
          </w:tcPr>
          <w:p w:rsidR="00DD1039" w:rsidRPr="00DD1039" w:rsidRDefault="00DD1039" w:rsidP="002C1B2C">
            <w:pPr>
              <w:pStyle w:val="kokousptkirjapieni"/>
              <w:rPr>
                <w:szCs w:val="22"/>
              </w:rPr>
            </w:pPr>
            <w:r w:rsidRPr="00DD1039">
              <w:rPr>
                <w:szCs w:val="22"/>
              </w:rPr>
              <w:t>168</w:t>
            </w:r>
          </w:p>
        </w:tc>
        <w:tc>
          <w:tcPr>
            <w:tcW w:w="0" w:type="auto"/>
          </w:tcPr>
          <w:p w:rsidR="00DD1039" w:rsidRPr="00DD1039" w:rsidRDefault="00DD1039" w:rsidP="002C1B2C">
            <w:pPr>
              <w:pStyle w:val="kokousptkirjapieni"/>
              <w:rPr>
                <w:szCs w:val="22"/>
              </w:rPr>
            </w:pPr>
            <w:r w:rsidRPr="00DD1039">
              <w:rPr>
                <w:szCs w:val="22"/>
              </w:rPr>
              <w:t>kokouksen päätös</w:t>
            </w:r>
          </w:p>
        </w:tc>
      </w:tr>
    </w:tbl>
    <w:p w:rsidR="00DD1039" w:rsidRPr="00FA3FA2" w:rsidRDefault="00DD1039" w:rsidP="002C1B2C">
      <w:pPr>
        <w:pStyle w:val="kokousptkirjapieni"/>
      </w:pPr>
    </w:p>
    <w:p w:rsidR="00DD1039" w:rsidRPr="00FA3FA2" w:rsidRDefault="00DD1039" w:rsidP="002C1B2C">
      <w:pPr>
        <w:pStyle w:val="kokousptkirjapieni"/>
      </w:pPr>
    </w:p>
    <w:p w:rsidR="00DD1039" w:rsidRPr="00FA3FA2" w:rsidRDefault="00DD1039" w:rsidP="002C1B2C">
      <w:pPr>
        <w:pStyle w:val="kokousptkirjapieni"/>
      </w:pPr>
    </w:p>
    <w:p w:rsidR="00DD1039" w:rsidRPr="00FA3FA2" w:rsidRDefault="00DD1039" w:rsidP="002C1B2C">
      <w:pPr>
        <w:pStyle w:val="kokousptkirjapieni"/>
      </w:pPr>
    </w:p>
    <w:p w:rsidR="00DD1039" w:rsidRPr="00FA3FA2" w:rsidRDefault="00DD1039" w:rsidP="002C1B2C">
      <w:pPr>
        <w:pStyle w:val="kokousptkirjapieni"/>
      </w:pPr>
    </w:p>
    <w:p w:rsidR="00DD1039" w:rsidRPr="00FA3FA2" w:rsidRDefault="00DD1039" w:rsidP="002C1B2C">
      <w:pPr>
        <w:pStyle w:val="kokousptkirjapieni"/>
      </w:pPr>
    </w:p>
    <w:p w:rsidR="00DD1039" w:rsidRPr="00FA3FA2" w:rsidRDefault="00DD1039" w:rsidP="002C1B2C">
      <w:pPr>
        <w:pStyle w:val="kokousptkirjapieni"/>
      </w:pPr>
    </w:p>
    <w:p w:rsidR="00DD1039" w:rsidRPr="00FA3FA2" w:rsidRDefault="00DD1039" w:rsidP="002C1B2C">
      <w:pPr>
        <w:pStyle w:val="kokousptkirjapieni"/>
      </w:pPr>
    </w:p>
    <w:p w:rsidR="00DD1039" w:rsidRPr="00FA3FA2" w:rsidRDefault="00DD1039" w:rsidP="002C1B2C">
      <w:pPr>
        <w:pStyle w:val="kokousptkirjapieni"/>
      </w:pPr>
    </w:p>
    <w:p w:rsidR="00DD1039" w:rsidRPr="00FA3FA2" w:rsidRDefault="00DD1039" w:rsidP="002C1B2C">
      <w:pPr>
        <w:pStyle w:val="kokousptkirjapieni"/>
      </w:pPr>
    </w:p>
    <w:p w:rsidR="00DD1039" w:rsidRPr="00FA3FA2" w:rsidRDefault="00DD1039" w:rsidP="002C1B2C">
      <w:pPr>
        <w:pStyle w:val="kokousptkirjapieni"/>
      </w:pPr>
    </w:p>
    <w:p w:rsidR="00DD1039" w:rsidRPr="00FA3FA2" w:rsidRDefault="00DD1039" w:rsidP="002C1B2C">
      <w:pPr>
        <w:pStyle w:val="kokousptkirjapieni"/>
      </w:pPr>
    </w:p>
    <w:p w:rsidR="00DD1039" w:rsidRPr="00FA3FA2" w:rsidRDefault="00DD1039" w:rsidP="002C1B2C">
      <w:pPr>
        <w:pStyle w:val="kokousptkirjapieni"/>
      </w:pPr>
    </w:p>
    <w:p w:rsidR="00DD1039" w:rsidRPr="00FA3FA2" w:rsidRDefault="00DD1039" w:rsidP="002C1B2C">
      <w:pPr>
        <w:pStyle w:val="kokousptkirjapieni"/>
      </w:pPr>
    </w:p>
    <w:p w:rsidR="00DD1039" w:rsidRPr="00FA3FA2" w:rsidRDefault="00DD1039" w:rsidP="002C1B2C">
      <w:pPr>
        <w:pStyle w:val="kokousptkirjapieni"/>
      </w:pPr>
    </w:p>
    <w:p w:rsidR="00DD1039" w:rsidRDefault="00DD1039" w:rsidP="002C1B2C">
      <w:pPr>
        <w:pStyle w:val="kokousptkirjapieni"/>
      </w:pPr>
    </w:p>
    <w:p w:rsidR="00A3234E" w:rsidRDefault="00A3234E" w:rsidP="002C1B2C">
      <w:pPr>
        <w:pStyle w:val="kokousptkirjapieni"/>
      </w:pPr>
    </w:p>
    <w:p w:rsidR="00A3234E" w:rsidRDefault="00A3234E" w:rsidP="002C1B2C">
      <w:pPr>
        <w:pStyle w:val="kokousptkirjapieni"/>
      </w:pPr>
    </w:p>
    <w:p w:rsidR="00DD1039" w:rsidRDefault="00DD1039" w:rsidP="002C1B2C">
      <w:pPr>
        <w:pStyle w:val="kokousptkirjapieni"/>
      </w:pPr>
      <w:r>
        <w:t xml:space="preserve">25.11.2021 </w:t>
      </w:r>
    </w:p>
    <w:p w:rsidR="00DD1039" w:rsidRDefault="00DD1039" w:rsidP="002C1B2C">
      <w:pPr>
        <w:pStyle w:val="kokousptkirjapieni"/>
      </w:pPr>
    </w:p>
    <w:p w:rsidR="00DD1039" w:rsidRDefault="00DD1039" w:rsidP="002C1B2C">
      <w:pPr>
        <w:pStyle w:val="kokousptkirjapieni"/>
      </w:pPr>
      <w:r>
        <w:t>SALLA ROMO</w:t>
      </w:r>
    </w:p>
    <w:p w:rsidR="00DD1039" w:rsidRPr="003C0179" w:rsidRDefault="00DD1039" w:rsidP="002C1B2C">
      <w:pPr>
        <w:pStyle w:val="kokousptkirjapieni"/>
      </w:pPr>
      <w:r>
        <w:t xml:space="preserve">Salla </w:t>
      </w:r>
      <w:proofErr w:type="spellStart"/>
      <w:r>
        <w:t>Romo</w:t>
      </w:r>
      <w:proofErr w:type="spellEnd"/>
    </w:p>
    <w:p w:rsidR="00DD1039" w:rsidRDefault="00DD1039" w:rsidP="002C1B2C">
      <w:pPr>
        <w:pStyle w:val="kokousptkirjapieni"/>
      </w:pPr>
      <w:r>
        <w:t xml:space="preserve">vs. kirkkoherra </w:t>
      </w:r>
    </w:p>
    <w:p w:rsidR="00DD1039" w:rsidRDefault="00DD1039" w:rsidP="002C1B2C">
      <w:pPr>
        <w:pStyle w:val="kokousptkirjapieni"/>
      </w:pPr>
    </w:p>
    <w:p w:rsidR="00DD1039" w:rsidRDefault="00DD1039" w:rsidP="002C1B2C">
      <w:pPr>
        <w:pStyle w:val="kokousptkirjapieni"/>
      </w:pPr>
      <w:r w:rsidRPr="00977194">
        <w:t xml:space="preserve">Pöytäkirja sellaisesta toimielimen tai viranhaltijan päätöksestä, josta seurakunnan jäsen saa tehdä oikaisuvaatimuksen tai valituksen, on pidettävä siihen liitettyine oikaisuvaatimusohjeineen tai valitusosoituksineen tarkistamisen jälkeen </w:t>
      </w:r>
    </w:p>
    <w:p w:rsidR="005C459A" w:rsidRDefault="00DD1039" w:rsidP="002C1B2C">
      <w:pPr>
        <w:pStyle w:val="kokousptkirjapieni"/>
        <w:rPr>
          <w:sz w:val="24"/>
        </w:rPr>
      </w:pPr>
      <w:r w:rsidRPr="00977194">
        <w:t xml:space="preserve">yleisesti nähtävänä siten, kuin siitä on seurakunnan tai seurakuntayhtymän ilmoitustaululla ennakolta ilmoitettu (KL 25 luku 3 § 1 mom.). </w:t>
      </w:r>
      <w:r>
        <w:t xml:space="preserve"> </w:t>
      </w:r>
      <w:r w:rsidRPr="00977194">
        <w:t xml:space="preserve">Pöytäkirja tai päätös on pidettävä yleisesti nähtävänä vähintään oikaisuvaatimuksen tai valituksen </w:t>
      </w:r>
      <w:r>
        <w:t>t</w:t>
      </w:r>
      <w:r w:rsidRPr="00977194">
        <w:t>ekemiselle varatun ajan (KL 25 luku 3 § 4 mom.). Pöytäkirja on nähtävänä k</w:t>
      </w:r>
      <w:r>
        <w:t xml:space="preserve">irkkoherranvirastossa 14 pv 3.12. – 18.12.2021. </w:t>
      </w:r>
      <w:r w:rsidR="005C459A">
        <w:br w:type="page"/>
      </w:r>
    </w:p>
    <w:p w:rsidR="006F6240" w:rsidRPr="005F6DF3" w:rsidRDefault="00D61C4B" w:rsidP="00086613">
      <w:pPr>
        <w:pStyle w:val="kokouspytkirjat"/>
        <w:tabs>
          <w:tab w:val="clear" w:pos="0"/>
        </w:tabs>
      </w:pPr>
      <w:r>
        <w:lastRenderedPageBreak/>
        <w:t>152</w:t>
      </w:r>
      <w:r w:rsidR="006F6240" w:rsidRPr="005F6DF3">
        <w:t xml:space="preserve"> §</w:t>
      </w:r>
    </w:p>
    <w:p w:rsidR="006F6240" w:rsidRPr="005F6DF3" w:rsidRDefault="006F6240" w:rsidP="006F6240">
      <w:pPr>
        <w:pStyle w:val="kokouspytkirjat"/>
        <w:tabs>
          <w:tab w:val="clear" w:pos="0"/>
        </w:tabs>
      </w:pPr>
      <w:r w:rsidRPr="005F6DF3">
        <w:t>Kokouksen avaus</w:t>
      </w:r>
    </w:p>
    <w:p w:rsidR="002C7AEE" w:rsidRPr="005F6DF3" w:rsidRDefault="002C7AEE" w:rsidP="006F6240">
      <w:pPr>
        <w:pStyle w:val="kokouspytkirjat"/>
        <w:tabs>
          <w:tab w:val="clear" w:pos="0"/>
        </w:tabs>
      </w:pPr>
    </w:p>
    <w:p w:rsidR="002C7AEE" w:rsidRPr="005F6DF3" w:rsidRDefault="002C7AEE" w:rsidP="006F6240">
      <w:pPr>
        <w:pStyle w:val="kokouspytkirjat"/>
        <w:tabs>
          <w:tab w:val="clear" w:pos="0"/>
        </w:tabs>
      </w:pPr>
    </w:p>
    <w:p w:rsidR="006F6240" w:rsidRPr="005F6DF3" w:rsidRDefault="00F30377" w:rsidP="00DA2DDE">
      <w:pPr>
        <w:pStyle w:val="kokouspytkirjat"/>
        <w:tabs>
          <w:tab w:val="clear" w:pos="0"/>
        </w:tabs>
        <w:ind w:left="1304"/>
      </w:pPr>
      <w:r w:rsidRPr="00906B47">
        <w:t>K</w:t>
      </w:r>
      <w:r w:rsidR="000F1357" w:rsidRPr="00906B47">
        <w:t xml:space="preserve">irkkoherra </w:t>
      </w:r>
      <w:r w:rsidR="00906B47" w:rsidRPr="00906B47">
        <w:t xml:space="preserve">Salla </w:t>
      </w:r>
      <w:proofErr w:type="spellStart"/>
      <w:r w:rsidR="00906B47" w:rsidRPr="00906B47">
        <w:t>Romo</w:t>
      </w:r>
      <w:proofErr w:type="spellEnd"/>
      <w:r w:rsidR="000F1357" w:rsidRPr="00906B47">
        <w:t xml:space="preserve"> </w:t>
      </w:r>
      <w:r w:rsidR="006F6240" w:rsidRPr="00906B47">
        <w:t>ava</w:t>
      </w:r>
      <w:r w:rsidR="002C1B2C">
        <w:t>si</w:t>
      </w:r>
      <w:r w:rsidR="006F6240" w:rsidRPr="00906B47">
        <w:t xml:space="preserve"> kokouksen</w:t>
      </w:r>
      <w:r w:rsidR="00BA14CB">
        <w:t xml:space="preserve"> klo 17.35</w:t>
      </w:r>
      <w:r w:rsidR="00EC5F65" w:rsidRPr="00906B47">
        <w:t xml:space="preserve"> ja pit</w:t>
      </w:r>
      <w:r w:rsidR="002C1B2C">
        <w:t>i</w:t>
      </w:r>
      <w:r w:rsidR="004D3317" w:rsidRPr="005F6DF3">
        <w:t xml:space="preserve"> </w:t>
      </w:r>
      <w:r w:rsidR="00787594" w:rsidRPr="005F6DF3">
        <w:t xml:space="preserve">alkuhartauden. </w:t>
      </w:r>
      <w:r w:rsidR="00BA14CB">
        <w:t>Kuultiin adventin ajan aiheesta ja veisattiin virsi 13.</w:t>
      </w:r>
    </w:p>
    <w:p w:rsidR="00EC1149" w:rsidRPr="005F6DF3" w:rsidRDefault="00EC1149" w:rsidP="00DA2DDE">
      <w:pPr>
        <w:pStyle w:val="kokouspytkirjat"/>
        <w:tabs>
          <w:tab w:val="clear" w:pos="0"/>
        </w:tabs>
        <w:ind w:left="1304"/>
      </w:pPr>
    </w:p>
    <w:p w:rsidR="002C7AEE" w:rsidRPr="005F6DF3" w:rsidRDefault="002C7AEE" w:rsidP="00DA2DDE">
      <w:pPr>
        <w:pStyle w:val="kokouspytkirjat"/>
        <w:tabs>
          <w:tab w:val="clear" w:pos="0"/>
        </w:tabs>
        <w:ind w:left="1304"/>
      </w:pPr>
    </w:p>
    <w:p w:rsidR="002C7AEE" w:rsidRPr="005F6DF3" w:rsidRDefault="002C7AEE" w:rsidP="00DA2DDE">
      <w:pPr>
        <w:pStyle w:val="kokousptkirjapieni"/>
        <w:ind w:left="1304"/>
      </w:pPr>
      <w:r w:rsidRPr="005F6DF3">
        <w:t>Koska päätös koskee vain valmistelua tai täytäntöönpanoa siitä ei kirkkolain 24 luvun 5 §:n mukaan saa tehdä kirkollisvalitusta eikä hallintolainkäyttölain 5 §:n 1 momentin nojalla hallintovalitusta.</w:t>
      </w:r>
    </w:p>
    <w:p w:rsidR="002C7AEE" w:rsidRDefault="002C7AEE" w:rsidP="00DA2DDE">
      <w:pPr>
        <w:pStyle w:val="kokouspytkirjat"/>
        <w:tabs>
          <w:tab w:val="clear" w:pos="0"/>
        </w:tabs>
      </w:pPr>
    </w:p>
    <w:p w:rsidR="00BA14CB" w:rsidRPr="005F6DF3" w:rsidRDefault="00BA14CB" w:rsidP="00DA2DDE">
      <w:pPr>
        <w:pStyle w:val="kokouspytkirjat"/>
        <w:tabs>
          <w:tab w:val="clear" w:pos="0"/>
        </w:tabs>
      </w:pPr>
    </w:p>
    <w:p w:rsidR="006F6240" w:rsidRPr="005F6DF3" w:rsidRDefault="00D61C4B" w:rsidP="006F6240">
      <w:pPr>
        <w:pStyle w:val="kokouspytkirjat"/>
        <w:tabs>
          <w:tab w:val="clear" w:pos="0"/>
        </w:tabs>
      </w:pPr>
      <w:r>
        <w:t>153</w:t>
      </w:r>
      <w:r w:rsidR="006F6240" w:rsidRPr="005F6DF3">
        <w:t xml:space="preserve"> §</w:t>
      </w:r>
    </w:p>
    <w:p w:rsidR="006F6240" w:rsidRPr="005F6DF3" w:rsidRDefault="006F6240" w:rsidP="006F6240">
      <w:pPr>
        <w:pStyle w:val="kokouspytkirjat"/>
        <w:tabs>
          <w:tab w:val="clear" w:pos="0"/>
        </w:tabs>
        <w:rPr>
          <w:szCs w:val="24"/>
        </w:rPr>
      </w:pPr>
      <w:r w:rsidRPr="005F6DF3">
        <w:rPr>
          <w:szCs w:val="24"/>
        </w:rPr>
        <w:t>Kokouksen laillisuus ja päätösvaltaisuus</w:t>
      </w:r>
    </w:p>
    <w:p w:rsidR="008A206D" w:rsidRPr="005F6DF3" w:rsidRDefault="008A206D" w:rsidP="006F6240">
      <w:pPr>
        <w:pStyle w:val="kokouspytkirjat"/>
        <w:tabs>
          <w:tab w:val="clear" w:pos="0"/>
        </w:tabs>
        <w:rPr>
          <w:szCs w:val="24"/>
        </w:rPr>
      </w:pPr>
    </w:p>
    <w:p w:rsidR="002C7AEE" w:rsidRPr="005F6DF3" w:rsidRDefault="002C7AEE" w:rsidP="002C7AEE">
      <w:pPr>
        <w:pStyle w:val="kokouspytkirjat"/>
        <w:tabs>
          <w:tab w:val="clear" w:pos="0"/>
        </w:tabs>
        <w:ind w:firstLine="1304"/>
        <w:rPr>
          <w:snapToGrid/>
          <w:szCs w:val="24"/>
        </w:rPr>
      </w:pPr>
      <w:r w:rsidRPr="005F6DF3">
        <w:rPr>
          <w:snapToGrid/>
          <w:szCs w:val="24"/>
        </w:rPr>
        <w:t>Valmistelija talouspäällikkö Soile Luukkainen puh. 0503409503</w:t>
      </w:r>
    </w:p>
    <w:p w:rsidR="002C7AEE" w:rsidRPr="005F6DF3" w:rsidRDefault="002C7AEE" w:rsidP="00EC5F65">
      <w:pPr>
        <w:pStyle w:val="Default"/>
        <w:ind w:left="1304"/>
        <w:jc w:val="both"/>
        <w:rPr>
          <w:color w:val="auto"/>
        </w:rPr>
      </w:pPr>
    </w:p>
    <w:p w:rsidR="006F6240" w:rsidRPr="005F6DF3" w:rsidRDefault="006F6240" w:rsidP="00EC5F65">
      <w:pPr>
        <w:pStyle w:val="Default"/>
        <w:ind w:left="1304"/>
        <w:jc w:val="both"/>
        <w:rPr>
          <w:color w:val="auto"/>
        </w:rPr>
      </w:pPr>
      <w:r w:rsidRPr="005F6DF3">
        <w:rPr>
          <w:color w:val="auto"/>
        </w:rPr>
        <w:t>Kirkkoneuvoston ohjesäännön mukaan kokouksen kutsuu koolle puheenjohtaja tai hänen estyneenä ollessaan varapuheenjohtaja, kirkkoneuvoston päättämällä tavalla (KN ohjesääntö 2 luku 4 §). KL 7: 4 § 1 mom</w:t>
      </w:r>
      <w:r w:rsidR="00A818D5" w:rsidRPr="005F6DF3">
        <w:rPr>
          <w:color w:val="auto"/>
        </w:rPr>
        <w:t>.</w:t>
      </w:r>
      <w:r w:rsidRPr="005F6DF3">
        <w:rPr>
          <w:color w:val="auto"/>
        </w:rPr>
        <w:t xml:space="preserve"> ”Seurakunnan toimielin on päätösvaltainen, kun enemmän kuin puolet jäsenistä on saapuvilla.”. </w:t>
      </w:r>
    </w:p>
    <w:p w:rsidR="006F1974" w:rsidRPr="005F6DF3" w:rsidRDefault="006F1974" w:rsidP="00EC5F65">
      <w:pPr>
        <w:pStyle w:val="Default"/>
        <w:ind w:left="1304"/>
        <w:jc w:val="both"/>
        <w:rPr>
          <w:color w:val="auto"/>
        </w:rPr>
      </w:pPr>
    </w:p>
    <w:p w:rsidR="006F6240" w:rsidRPr="005F6DF3" w:rsidRDefault="006F6240" w:rsidP="00EC5F65">
      <w:pPr>
        <w:pStyle w:val="kokouspytkirjat"/>
        <w:tabs>
          <w:tab w:val="clear" w:pos="0"/>
        </w:tabs>
        <w:ind w:left="1304"/>
        <w:rPr>
          <w:szCs w:val="24"/>
        </w:rPr>
      </w:pPr>
      <w:r w:rsidRPr="005F6DF3">
        <w:rPr>
          <w:szCs w:val="24"/>
        </w:rPr>
        <w:t>Kirkkoneuvostoon kuuluu puheenjohtajan ja varapuheenjohtajan lisäksi kymmenen jäsentä (kirkkoneuvoston ohjesääntö 1 §).</w:t>
      </w:r>
    </w:p>
    <w:p w:rsidR="006F6240" w:rsidRPr="005F6DF3" w:rsidRDefault="006F6240" w:rsidP="00EC5F65">
      <w:pPr>
        <w:pStyle w:val="kokouspytkirjat"/>
        <w:tabs>
          <w:tab w:val="clear" w:pos="0"/>
        </w:tabs>
        <w:ind w:left="1304"/>
        <w:rPr>
          <w:szCs w:val="24"/>
        </w:rPr>
      </w:pPr>
    </w:p>
    <w:p w:rsidR="006F6240" w:rsidRPr="005F6DF3" w:rsidRDefault="006F6240" w:rsidP="00EC5F65">
      <w:pPr>
        <w:pStyle w:val="kokouspytkirjat"/>
        <w:tabs>
          <w:tab w:val="clear" w:pos="0"/>
        </w:tabs>
        <w:ind w:left="1304"/>
        <w:rPr>
          <w:szCs w:val="24"/>
        </w:rPr>
      </w:pPr>
      <w:r w:rsidRPr="005F6DF3">
        <w:rPr>
          <w:szCs w:val="24"/>
        </w:rPr>
        <w:t>Kirkkoneuvosto on päättänyt 21.10.2015 kokouksessaan § 89, että kokoukset voidaan kutsua koolle sähköpostilla neljä päivää ennen kokousta, jolloin lähetetään kutsu ja asialista. Lisäksi kirkkoneuvosto päätti, että paperiset versiot ovat saatavilla kokouksessa.</w:t>
      </w:r>
    </w:p>
    <w:p w:rsidR="006F6240" w:rsidRPr="005F6DF3" w:rsidRDefault="006F6240" w:rsidP="00EC5F65">
      <w:pPr>
        <w:pStyle w:val="kokouspytkirjat"/>
        <w:tabs>
          <w:tab w:val="clear" w:pos="0"/>
        </w:tabs>
        <w:ind w:left="1304"/>
        <w:rPr>
          <w:szCs w:val="24"/>
        </w:rPr>
      </w:pPr>
    </w:p>
    <w:p w:rsidR="006F6240" w:rsidRPr="005F6DF3" w:rsidRDefault="006F6240" w:rsidP="00EC5F65">
      <w:pPr>
        <w:pStyle w:val="kokouspytkirjat"/>
        <w:tabs>
          <w:tab w:val="clear" w:pos="0"/>
        </w:tabs>
        <w:ind w:left="1304"/>
        <w:rPr>
          <w:szCs w:val="24"/>
        </w:rPr>
      </w:pPr>
      <w:r w:rsidRPr="005F6DF3">
        <w:rPr>
          <w:szCs w:val="24"/>
        </w:rPr>
        <w:t xml:space="preserve">Kirkkojärjestyksen 9 luvun 1 § mukaan kirkkoneuvosto päättää kokoontumisistaan. Kirkkoneuvoston voi kutsua koolle myös puheenjohtaja silloin kun katsoo sen tarpeelliseksi tai neljäsosa kirkkoneuvoston jäsenistä pyytää sitä kirjallisesti tietyn asian käsittelemiseksi. </w:t>
      </w:r>
    </w:p>
    <w:p w:rsidR="0053709F" w:rsidRPr="005F6DF3" w:rsidRDefault="0053709F" w:rsidP="00EC5F65">
      <w:pPr>
        <w:pStyle w:val="kokouspytkirjat"/>
        <w:tabs>
          <w:tab w:val="clear" w:pos="0"/>
        </w:tabs>
        <w:ind w:left="1304"/>
        <w:rPr>
          <w:szCs w:val="24"/>
        </w:rPr>
      </w:pPr>
    </w:p>
    <w:p w:rsidR="0053709F" w:rsidRPr="005F6DF3" w:rsidRDefault="00387C3F" w:rsidP="00EC5F65">
      <w:pPr>
        <w:pStyle w:val="kokouspytkirjat"/>
        <w:tabs>
          <w:tab w:val="clear" w:pos="0"/>
        </w:tabs>
        <w:ind w:left="1304"/>
        <w:rPr>
          <w:szCs w:val="24"/>
        </w:rPr>
      </w:pPr>
      <w:r w:rsidRPr="005F6DF3">
        <w:rPr>
          <w:szCs w:val="24"/>
        </w:rPr>
        <w:t>Kokouksen</w:t>
      </w:r>
      <w:r w:rsidR="00D51B75" w:rsidRPr="005F6DF3">
        <w:rPr>
          <w:szCs w:val="24"/>
        </w:rPr>
        <w:t xml:space="preserve"> kutsu</w:t>
      </w:r>
      <w:r w:rsidR="00E8460D" w:rsidRPr="005F6DF3">
        <w:rPr>
          <w:szCs w:val="24"/>
        </w:rPr>
        <w:t xml:space="preserve"> </w:t>
      </w:r>
      <w:r w:rsidR="0007193C" w:rsidRPr="005F6DF3">
        <w:rPr>
          <w:szCs w:val="24"/>
        </w:rPr>
        <w:t xml:space="preserve">on lähetetty </w:t>
      </w:r>
      <w:r w:rsidR="004D372B">
        <w:rPr>
          <w:szCs w:val="24"/>
        </w:rPr>
        <w:t>25.11.2021</w:t>
      </w:r>
      <w:r w:rsidR="0007193C" w:rsidRPr="005F6DF3">
        <w:rPr>
          <w:szCs w:val="24"/>
        </w:rPr>
        <w:t xml:space="preserve"> </w:t>
      </w:r>
      <w:r w:rsidR="00E8460D" w:rsidRPr="005F6DF3">
        <w:rPr>
          <w:szCs w:val="24"/>
        </w:rPr>
        <w:t>ja esityslista</w:t>
      </w:r>
      <w:r w:rsidR="006059A0" w:rsidRPr="005F6DF3">
        <w:rPr>
          <w:szCs w:val="24"/>
        </w:rPr>
        <w:t xml:space="preserve"> </w:t>
      </w:r>
      <w:r w:rsidR="00787594" w:rsidRPr="005F6DF3">
        <w:rPr>
          <w:szCs w:val="24"/>
        </w:rPr>
        <w:t xml:space="preserve">on lähetetty </w:t>
      </w:r>
      <w:r w:rsidR="004D372B">
        <w:rPr>
          <w:szCs w:val="24"/>
        </w:rPr>
        <w:t>25.11.2021</w:t>
      </w:r>
      <w:r w:rsidR="0007193C" w:rsidRPr="005F6DF3">
        <w:rPr>
          <w:szCs w:val="24"/>
        </w:rPr>
        <w:t xml:space="preserve"> </w:t>
      </w:r>
      <w:r w:rsidR="00787594" w:rsidRPr="00FD65AC">
        <w:rPr>
          <w:szCs w:val="24"/>
        </w:rPr>
        <w:t>sähköpostilla</w:t>
      </w:r>
      <w:r w:rsidR="00E8460D" w:rsidRPr="00FD65AC">
        <w:rPr>
          <w:szCs w:val="24"/>
        </w:rPr>
        <w:t>.</w:t>
      </w:r>
      <w:r w:rsidR="00E8460D" w:rsidRPr="005F6DF3">
        <w:rPr>
          <w:szCs w:val="24"/>
        </w:rPr>
        <w:t xml:space="preserve"> </w:t>
      </w:r>
    </w:p>
    <w:p w:rsidR="006F6240" w:rsidRPr="005F6DF3" w:rsidRDefault="006F6240" w:rsidP="00EC5F65">
      <w:pPr>
        <w:pStyle w:val="kokouspytkirjat"/>
        <w:tabs>
          <w:tab w:val="clear" w:pos="0"/>
        </w:tabs>
        <w:ind w:left="1304"/>
        <w:rPr>
          <w:szCs w:val="24"/>
        </w:rPr>
      </w:pPr>
    </w:p>
    <w:p w:rsidR="006F6240" w:rsidRPr="005F6DF3" w:rsidRDefault="006F6240" w:rsidP="00EC5F65">
      <w:pPr>
        <w:pStyle w:val="kokouspytkirjat"/>
        <w:tabs>
          <w:tab w:val="clear" w:pos="0"/>
        </w:tabs>
        <w:ind w:left="1304"/>
        <w:rPr>
          <w:szCs w:val="24"/>
        </w:rPr>
      </w:pPr>
      <w:r w:rsidRPr="005F6DF3">
        <w:rPr>
          <w:szCs w:val="24"/>
          <w:u w:val="single"/>
        </w:rPr>
        <w:t>Puheenjohtajan esitys:</w:t>
      </w:r>
      <w:r w:rsidRPr="005F6DF3">
        <w:rPr>
          <w:szCs w:val="24"/>
        </w:rPr>
        <w:t xml:space="preserve"> Todetaan kokouksen läsnäolijat. Todetaan kokouksen laillisuus ja päätösvaltaisuus.</w:t>
      </w:r>
    </w:p>
    <w:p w:rsidR="008567E6" w:rsidRPr="005F6DF3" w:rsidRDefault="008567E6" w:rsidP="00EC5F65">
      <w:pPr>
        <w:pStyle w:val="kokouspytkirjat"/>
        <w:tabs>
          <w:tab w:val="clear" w:pos="0"/>
        </w:tabs>
        <w:ind w:left="1304"/>
        <w:rPr>
          <w:szCs w:val="24"/>
        </w:rPr>
      </w:pPr>
    </w:p>
    <w:p w:rsidR="005B08F4" w:rsidRPr="005F6DF3" w:rsidRDefault="006F6240" w:rsidP="00EC5F65">
      <w:pPr>
        <w:pStyle w:val="kokouspytkirjat"/>
        <w:tabs>
          <w:tab w:val="clear" w:pos="0"/>
        </w:tabs>
        <w:ind w:left="1304"/>
      </w:pPr>
      <w:r w:rsidRPr="005F6DF3">
        <w:rPr>
          <w:u w:val="single"/>
        </w:rPr>
        <w:t>Kirkkoneuvoston päätös:</w:t>
      </w:r>
      <w:r w:rsidRPr="005F6DF3">
        <w:t xml:space="preserve"> </w:t>
      </w:r>
      <w:r w:rsidR="002C1B2C">
        <w:t>Kokous todettiin lailliseksi ja päätösvaltaiseksi. Poissa oliv</w:t>
      </w:r>
      <w:r w:rsidR="00BA14CB">
        <w:t xml:space="preserve">at Pirkko </w:t>
      </w:r>
      <w:proofErr w:type="spellStart"/>
      <w:r w:rsidR="00BA14CB">
        <w:t>Möntti</w:t>
      </w:r>
      <w:proofErr w:type="spellEnd"/>
      <w:r w:rsidR="00BA14CB">
        <w:t>, Pekka Ripatti</w:t>
      </w:r>
      <w:r w:rsidR="002C1B2C">
        <w:t xml:space="preserve"> ja Satu Seppäläinen (sijalla Tiina </w:t>
      </w:r>
      <w:proofErr w:type="spellStart"/>
      <w:r w:rsidR="002C1B2C">
        <w:t>Nesterinen</w:t>
      </w:r>
      <w:proofErr w:type="spellEnd"/>
      <w:r w:rsidR="002C1B2C">
        <w:t xml:space="preserve">). Pirjo Turunen saapui kokoukseen klo </w:t>
      </w:r>
      <w:r w:rsidR="00A3234E">
        <w:t>17.53 § 156</w:t>
      </w:r>
      <w:r w:rsidR="002C1B2C">
        <w:t xml:space="preserve">. Paikalla oli </w:t>
      </w:r>
      <w:r w:rsidR="00BA14CB">
        <w:t>9</w:t>
      </w:r>
      <w:r w:rsidR="002C1B2C">
        <w:t>/12 jäsentä.</w:t>
      </w:r>
    </w:p>
    <w:p w:rsidR="002C7AEE" w:rsidRPr="005F6DF3" w:rsidRDefault="002C7AEE" w:rsidP="00EC5F65">
      <w:pPr>
        <w:pStyle w:val="kokouspytkirjat"/>
        <w:tabs>
          <w:tab w:val="clear" w:pos="0"/>
        </w:tabs>
        <w:ind w:left="1304"/>
      </w:pPr>
    </w:p>
    <w:p w:rsidR="002C7AEE" w:rsidRPr="005F6DF3" w:rsidRDefault="002C7AEE" w:rsidP="00EC5F65">
      <w:pPr>
        <w:pStyle w:val="kokouspytkirjat"/>
        <w:tabs>
          <w:tab w:val="clear" w:pos="0"/>
        </w:tabs>
        <w:ind w:left="1304"/>
      </w:pPr>
    </w:p>
    <w:p w:rsidR="002C7AEE" w:rsidRPr="005F6DF3" w:rsidRDefault="002C7AEE" w:rsidP="0007193C">
      <w:pPr>
        <w:pStyle w:val="kokouspytkirjat"/>
        <w:tabs>
          <w:tab w:val="clear" w:pos="0"/>
        </w:tabs>
        <w:ind w:left="1304"/>
        <w:rPr>
          <w:szCs w:val="24"/>
        </w:rPr>
      </w:pPr>
      <w:r w:rsidRPr="005F6DF3">
        <w:rPr>
          <w:sz w:val="20"/>
        </w:rPr>
        <w:t>Koska päätös koskee vain valmistelua tai täytäntöönpanoa siitä ei kirkkolain 24 luvun 5 §:n mukaan saa tehdä kirkollisvalitusta eikä hallintolainkäyttölain 5 §:n 1 momentin nojalla hallintovalitusta.</w:t>
      </w:r>
      <w:r w:rsidRPr="005F6DF3">
        <w:rPr>
          <w:szCs w:val="24"/>
        </w:rPr>
        <w:br w:type="page"/>
      </w:r>
    </w:p>
    <w:p w:rsidR="006F6240" w:rsidRPr="005F6DF3" w:rsidRDefault="004D372B" w:rsidP="004F3541">
      <w:pPr>
        <w:pStyle w:val="kokousptkirjapieni"/>
        <w:rPr>
          <w:sz w:val="24"/>
          <w:szCs w:val="24"/>
          <w:u w:val="single"/>
        </w:rPr>
      </w:pPr>
      <w:r>
        <w:rPr>
          <w:sz w:val="24"/>
          <w:szCs w:val="24"/>
        </w:rPr>
        <w:lastRenderedPageBreak/>
        <w:t>154</w:t>
      </w:r>
      <w:r w:rsidR="006F6240" w:rsidRPr="005F6DF3">
        <w:rPr>
          <w:sz w:val="24"/>
          <w:szCs w:val="24"/>
        </w:rPr>
        <w:t xml:space="preserve"> §</w:t>
      </w:r>
    </w:p>
    <w:p w:rsidR="006F6240" w:rsidRPr="005F6DF3" w:rsidRDefault="006F6240" w:rsidP="006F6240">
      <w:pPr>
        <w:pStyle w:val="kokouspytkirjat"/>
        <w:tabs>
          <w:tab w:val="clear" w:pos="0"/>
        </w:tabs>
      </w:pPr>
      <w:r w:rsidRPr="005F6DF3">
        <w:t>Pöytäkirjantarkastus, nähtävillä pitäminen ja siitä ilmoittaminen</w:t>
      </w:r>
    </w:p>
    <w:p w:rsidR="002C7AEE" w:rsidRPr="005F6DF3" w:rsidRDefault="002C7AEE" w:rsidP="006F6240">
      <w:pPr>
        <w:pStyle w:val="kokouspytkirjat"/>
        <w:tabs>
          <w:tab w:val="clear" w:pos="0"/>
        </w:tabs>
      </w:pPr>
    </w:p>
    <w:p w:rsidR="002C7AEE" w:rsidRPr="005F6DF3" w:rsidRDefault="002C7AEE" w:rsidP="002C7AEE">
      <w:pPr>
        <w:pStyle w:val="kokouspytkirjat"/>
        <w:tabs>
          <w:tab w:val="clear" w:pos="0"/>
        </w:tabs>
        <w:ind w:firstLine="1304"/>
        <w:rPr>
          <w:snapToGrid/>
          <w:szCs w:val="24"/>
        </w:rPr>
      </w:pPr>
      <w:r w:rsidRPr="005F6DF3">
        <w:rPr>
          <w:snapToGrid/>
          <w:szCs w:val="24"/>
        </w:rPr>
        <w:t>Valmistelija talouspäällikkö Soile Luukkainen puh. 0503409503</w:t>
      </w:r>
    </w:p>
    <w:p w:rsidR="006F6240" w:rsidRPr="005F6DF3" w:rsidRDefault="006F6240" w:rsidP="006F6240">
      <w:pPr>
        <w:pStyle w:val="kokouspytkirjat"/>
        <w:tabs>
          <w:tab w:val="clear" w:pos="0"/>
        </w:tabs>
      </w:pPr>
      <w:r w:rsidRPr="005F6DF3">
        <w:tab/>
      </w:r>
    </w:p>
    <w:p w:rsidR="006F6240" w:rsidRPr="005F6DF3" w:rsidRDefault="006F6240" w:rsidP="00584DBB">
      <w:pPr>
        <w:pStyle w:val="kokouspytkirjat"/>
        <w:tabs>
          <w:tab w:val="clear" w:pos="0"/>
        </w:tabs>
        <w:ind w:left="1304"/>
        <w:rPr>
          <w:sz w:val="23"/>
          <w:szCs w:val="23"/>
        </w:rPr>
      </w:pPr>
      <w:r w:rsidRPr="005F6DF3">
        <w:rPr>
          <w:sz w:val="23"/>
          <w:szCs w:val="23"/>
        </w:rPr>
        <w:t xml:space="preserve">Toimielimen kokouksesta on pidettävä pöytäkirjaa, jonka puheenjohtaja allekirjoittaa ja sihteeri varmentaa (KJ 7 luku 6 §). </w:t>
      </w:r>
    </w:p>
    <w:p w:rsidR="00AE2C4A" w:rsidRPr="005F6DF3" w:rsidRDefault="00AE2C4A" w:rsidP="00584DBB">
      <w:pPr>
        <w:pStyle w:val="kokouspytkirjat"/>
        <w:tabs>
          <w:tab w:val="clear" w:pos="0"/>
        </w:tabs>
        <w:ind w:left="1304"/>
        <w:rPr>
          <w:sz w:val="23"/>
          <w:szCs w:val="23"/>
        </w:rPr>
      </w:pPr>
    </w:p>
    <w:p w:rsidR="006F6240" w:rsidRPr="005F6DF3" w:rsidRDefault="006F6240" w:rsidP="00584DBB">
      <w:pPr>
        <w:pStyle w:val="kokouspytkirjat"/>
        <w:tabs>
          <w:tab w:val="clear" w:pos="0"/>
        </w:tabs>
        <w:ind w:left="1304"/>
      </w:pPr>
      <w:r w:rsidRPr="005F6DF3">
        <w:t>Kirkkoneuvoston pöytäkirjan tarkastaa kaksi kokouksessa valittua pöytäkirjantarkastajaa tai jos kirkkoneuvosto niin päättä</w:t>
      </w:r>
      <w:r w:rsidR="00535FC2" w:rsidRPr="005F6DF3">
        <w:t>ä</w:t>
      </w:r>
      <w:r w:rsidRPr="005F6DF3">
        <w:t xml:space="preserve"> kirkkoneuvosto kokouksessaan (kirkkoneuvoston ohjesääntö 9 §). Pöytäkirjantarkastajat on esitetty valittavaksi vuoroperiaatteen mukaisesti aakkosjärjestyksessä.  </w:t>
      </w:r>
    </w:p>
    <w:p w:rsidR="006F6240" w:rsidRPr="005F6DF3" w:rsidRDefault="006F6240" w:rsidP="00584DBB">
      <w:pPr>
        <w:pStyle w:val="kokouspytkirjat"/>
        <w:tabs>
          <w:tab w:val="clear" w:pos="0"/>
        </w:tabs>
        <w:ind w:left="1304"/>
      </w:pPr>
    </w:p>
    <w:p w:rsidR="006F6240" w:rsidRPr="005F6DF3" w:rsidRDefault="006F6240" w:rsidP="00584DBB">
      <w:pPr>
        <w:pStyle w:val="kokouspytkirjat"/>
        <w:tabs>
          <w:tab w:val="clear" w:pos="0"/>
        </w:tabs>
        <w:ind w:left="1304"/>
        <w:rPr>
          <w:szCs w:val="24"/>
        </w:rPr>
      </w:pPr>
      <w:r w:rsidRPr="005F6DF3">
        <w:rPr>
          <w:szCs w:val="24"/>
        </w:rPr>
        <w:t>Kirkkolain 25 luvun 3 §:n mukaan kirkkoneuvoston päätökset on saatettava seurakunnan jäsenille yleisesti tiedoksi panemalla päätökset tai ilmoitus niistä julki seurakunnan ilmoitustaululle, elleivät asiat ole lain mukaan salassa pidettäviä. Pöytäkirja tai ilmoitus siitä on oltava nähtävillä koko muutoksen</w:t>
      </w:r>
      <w:r w:rsidR="00F72E94" w:rsidRPr="005F6DF3">
        <w:rPr>
          <w:szCs w:val="24"/>
        </w:rPr>
        <w:t xml:space="preserve"> </w:t>
      </w:r>
      <w:r w:rsidRPr="005F6DF3">
        <w:rPr>
          <w:szCs w:val="24"/>
        </w:rPr>
        <w:t>hakuajan. Oikaisuvaatimusaika on 14 päivää, valitusaika 30 päivää.</w:t>
      </w:r>
    </w:p>
    <w:p w:rsidR="006F6240" w:rsidRPr="005F6DF3" w:rsidRDefault="006F6240" w:rsidP="00584DBB">
      <w:pPr>
        <w:pStyle w:val="kokouspytkirjat"/>
        <w:tabs>
          <w:tab w:val="clear" w:pos="0"/>
        </w:tabs>
        <w:ind w:left="1304"/>
        <w:rPr>
          <w:szCs w:val="24"/>
        </w:rPr>
      </w:pPr>
    </w:p>
    <w:p w:rsidR="006F6240" w:rsidRPr="005F6DF3" w:rsidRDefault="006F6240" w:rsidP="00584DBB">
      <w:pPr>
        <w:pStyle w:val="kokouspytkirjat"/>
        <w:tabs>
          <w:tab w:val="clear" w:pos="0"/>
        </w:tabs>
        <w:ind w:left="1304"/>
      </w:pPr>
      <w:r w:rsidRPr="005F6DF3">
        <w:rPr>
          <w:u w:val="single"/>
        </w:rPr>
        <w:t>Puheenjohtajan esitys:</w:t>
      </w:r>
      <w:r w:rsidRPr="005F6DF3">
        <w:t xml:space="preserve"> Valitaan kaksi pöytäkirjantarkastajaa, jotka tarvittaessa toimivat ääntenlaskijoina. Pöytäkirja pidetään nähtävillä kirkkoherranvirastossa </w:t>
      </w:r>
      <w:r w:rsidR="00ED5473" w:rsidRPr="004D372B">
        <w:rPr>
          <w:sz w:val="22"/>
        </w:rPr>
        <w:t xml:space="preserve">14 </w:t>
      </w:r>
      <w:r w:rsidR="00ED5473" w:rsidRPr="004D372B">
        <w:rPr>
          <w:szCs w:val="24"/>
        </w:rPr>
        <w:t xml:space="preserve">pv </w:t>
      </w:r>
      <w:r w:rsidR="004D372B" w:rsidRPr="004D372B">
        <w:rPr>
          <w:szCs w:val="24"/>
        </w:rPr>
        <w:t>3.12. – 18.12.2021</w:t>
      </w:r>
      <w:r w:rsidRPr="004D372B">
        <w:t xml:space="preserve">. Todettiin, että ilmoitus nähtävillä olosta on laitettu kirkkoherranviraston ilmoitustaululle </w:t>
      </w:r>
      <w:r w:rsidR="004D372B">
        <w:t>25.11</w:t>
      </w:r>
      <w:r w:rsidR="0007193C" w:rsidRPr="004D372B">
        <w:t>.2021</w:t>
      </w:r>
      <w:r w:rsidRPr="004D372B">
        <w:t>.</w:t>
      </w:r>
    </w:p>
    <w:p w:rsidR="006F6240" w:rsidRPr="005F6DF3" w:rsidRDefault="006F6240" w:rsidP="00584DBB">
      <w:pPr>
        <w:pStyle w:val="Default"/>
        <w:ind w:left="1304"/>
        <w:rPr>
          <w:color w:val="auto"/>
        </w:rPr>
      </w:pPr>
    </w:p>
    <w:p w:rsidR="001E50D3" w:rsidRPr="005F6DF3" w:rsidRDefault="006F6240" w:rsidP="00584DBB">
      <w:pPr>
        <w:pStyle w:val="kokouspytkirjat"/>
        <w:tabs>
          <w:tab w:val="clear" w:pos="0"/>
        </w:tabs>
        <w:ind w:left="1304"/>
      </w:pPr>
      <w:r w:rsidRPr="005F6DF3">
        <w:rPr>
          <w:u w:val="single"/>
        </w:rPr>
        <w:t>Kirkkoneuvoston päätös:</w:t>
      </w:r>
      <w:r w:rsidR="005B08F4" w:rsidRPr="005F6DF3">
        <w:t xml:space="preserve"> </w:t>
      </w:r>
      <w:r w:rsidR="002C1B2C">
        <w:t xml:space="preserve">Pöytäkirjantarkastajiksi valittiin </w:t>
      </w:r>
      <w:r w:rsidR="00BA14CB">
        <w:t>Pekka Kettunen ja Saara Paalanen,</w:t>
      </w:r>
      <w:r w:rsidR="002C1B2C">
        <w:t xml:space="preserve"> jotka toimivat tarvittaessa myös ääntenlaskijoina. Pöytäkirja pidetään nähtävillä 3.12. – 18.12.2021. Todettiin, että ilmoitus nähtävillä olosta on laitettu kirkkoherranviraston ilmoitustaululle 25.11.2021.</w:t>
      </w:r>
    </w:p>
    <w:p w:rsidR="00752ED3" w:rsidRPr="005F6DF3" w:rsidRDefault="00752ED3" w:rsidP="00584DBB">
      <w:pPr>
        <w:pStyle w:val="kokouspytkirjat"/>
        <w:tabs>
          <w:tab w:val="clear" w:pos="0"/>
        </w:tabs>
        <w:ind w:left="1304"/>
      </w:pPr>
    </w:p>
    <w:p w:rsidR="0007193C" w:rsidRPr="005F6DF3" w:rsidRDefault="0007193C" w:rsidP="00584DBB">
      <w:pPr>
        <w:pStyle w:val="kokouspytkirjat"/>
        <w:tabs>
          <w:tab w:val="clear" w:pos="0"/>
        </w:tabs>
        <w:ind w:left="1304"/>
      </w:pPr>
    </w:p>
    <w:p w:rsidR="00EE2271" w:rsidRPr="005F6DF3" w:rsidRDefault="00EE2271" w:rsidP="00584DBB">
      <w:pPr>
        <w:pStyle w:val="kokouspytkirjat"/>
        <w:tabs>
          <w:tab w:val="clear" w:pos="0"/>
        </w:tabs>
        <w:ind w:left="1304"/>
      </w:pPr>
    </w:p>
    <w:p w:rsidR="002C7AEE" w:rsidRPr="005F6DF3" w:rsidRDefault="002C7AEE" w:rsidP="00584DBB">
      <w:pPr>
        <w:pStyle w:val="kokouspytkirjat"/>
        <w:tabs>
          <w:tab w:val="clear" w:pos="0"/>
        </w:tabs>
        <w:ind w:left="1304"/>
        <w:rPr>
          <w:sz w:val="20"/>
        </w:rPr>
      </w:pPr>
      <w:r w:rsidRPr="005F6DF3">
        <w:rPr>
          <w:sz w:val="20"/>
        </w:rPr>
        <w:t>Koska päätös koskee vain valmistelua tai täytäntöönpanoa siitä ei kirkkolain 24 luvun 5 §:n mukaan saa tehdä kirkollisvalitusta eikä hallintolainkäyttölain 5 §:n 1 momentin nojalla hallintovalitusta.</w:t>
      </w:r>
    </w:p>
    <w:p w:rsidR="002C7AEE" w:rsidRPr="005F6DF3" w:rsidRDefault="002C7AEE" w:rsidP="00584DBB">
      <w:pPr>
        <w:pStyle w:val="kokouspytkirjat"/>
        <w:tabs>
          <w:tab w:val="clear" w:pos="0"/>
        </w:tabs>
        <w:ind w:left="1304"/>
      </w:pPr>
    </w:p>
    <w:p w:rsidR="00383C91" w:rsidRDefault="00383C91">
      <w:pPr>
        <w:spacing w:after="160" w:line="259" w:lineRule="auto"/>
        <w:rPr>
          <w:rFonts w:ascii="Times New Roman" w:hAnsi="Times New Roman"/>
          <w:sz w:val="24"/>
        </w:rPr>
      </w:pPr>
      <w:r>
        <w:br w:type="page"/>
      </w:r>
    </w:p>
    <w:p w:rsidR="002C7AEE" w:rsidRPr="005F6DF3" w:rsidRDefault="002C7AEE" w:rsidP="00584DBB">
      <w:pPr>
        <w:pStyle w:val="kokouspytkirjat"/>
        <w:tabs>
          <w:tab w:val="clear" w:pos="0"/>
        </w:tabs>
        <w:ind w:left="1304"/>
      </w:pPr>
    </w:p>
    <w:p w:rsidR="00F80E22" w:rsidRPr="005F6DF3" w:rsidRDefault="00383C91" w:rsidP="00F80E22">
      <w:pPr>
        <w:suppressAutoHyphens/>
        <w:jc w:val="both"/>
        <w:rPr>
          <w:rFonts w:ascii="Times New Roman" w:hAnsi="Times New Roman"/>
          <w:sz w:val="24"/>
        </w:rPr>
      </w:pPr>
      <w:r>
        <w:rPr>
          <w:rFonts w:ascii="Times New Roman" w:hAnsi="Times New Roman"/>
          <w:sz w:val="24"/>
        </w:rPr>
        <w:t>1</w:t>
      </w:r>
      <w:r w:rsidR="004D372B">
        <w:rPr>
          <w:rFonts w:ascii="Times New Roman" w:hAnsi="Times New Roman"/>
          <w:sz w:val="24"/>
        </w:rPr>
        <w:t>55</w:t>
      </w:r>
      <w:r w:rsidR="00F80E22" w:rsidRPr="005F6DF3">
        <w:rPr>
          <w:rFonts w:ascii="Times New Roman" w:hAnsi="Times New Roman"/>
          <w:sz w:val="24"/>
        </w:rPr>
        <w:t xml:space="preserve"> §</w:t>
      </w:r>
    </w:p>
    <w:p w:rsidR="00F80E22" w:rsidRPr="005F6DF3" w:rsidRDefault="00F80E22" w:rsidP="00F80E22">
      <w:pPr>
        <w:suppressAutoHyphens/>
        <w:jc w:val="both"/>
        <w:rPr>
          <w:rFonts w:ascii="Times New Roman" w:hAnsi="Times New Roman"/>
          <w:sz w:val="24"/>
        </w:rPr>
      </w:pPr>
      <w:r w:rsidRPr="005F6DF3">
        <w:rPr>
          <w:rFonts w:ascii="Times New Roman" w:hAnsi="Times New Roman"/>
          <w:sz w:val="24"/>
        </w:rPr>
        <w:t>Työjärjestyksen hyväksyminen</w:t>
      </w:r>
    </w:p>
    <w:p w:rsidR="002C7AEE" w:rsidRPr="005F6DF3" w:rsidRDefault="002C7AEE" w:rsidP="00F80E22">
      <w:pPr>
        <w:suppressAutoHyphens/>
        <w:jc w:val="both"/>
        <w:rPr>
          <w:rFonts w:ascii="Times New Roman" w:hAnsi="Times New Roman"/>
          <w:sz w:val="24"/>
        </w:rPr>
      </w:pPr>
    </w:p>
    <w:p w:rsidR="002C7AEE" w:rsidRPr="005F6DF3" w:rsidRDefault="002C7AEE" w:rsidP="002C7AEE">
      <w:pPr>
        <w:pStyle w:val="kokouspytkirjat"/>
        <w:tabs>
          <w:tab w:val="clear" w:pos="0"/>
        </w:tabs>
        <w:ind w:firstLine="1304"/>
        <w:rPr>
          <w:snapToGrid/>
          <w:szCs w:val="24"/>
        </w:rPr>
      </w:pPr>
      <w:r w:rsidRPr="005F6DF3">
        <w:rPr>
          <w:snapToGrid/>
          <w:szCs w:val="24"/>
        </w:rPr>
        <w:t>Valmistelija talouspäällikkö Soile Luukkainen puh. 0503409503</w:t>
      </w:r>
    </w:p>
    <w:p w:rsidR="002C7AEE" w:rsidRPr="005F6DF3" w:rsidRDefault="002C7AEE" w:rsidP="00F80E22">
      <w:pPr>
        <w:suppressAutoHyphens/>
        <w:jc w:val="both"/>
        <w:rPr>
          <w:rFonts w:ascii="Times New Roman" w:hAnsi="Times New Roman"/>
          <w:sz w:val="24"/>
        </w:rPr>
      </w:pPr>
    </w:p>
    <w:p w:rsidR="00F80E22" w:rsidRPr="005F6DF3" w:rsidRDefault="00F80E22" w:rsidP="00F80E22">
      <w:pPr>
        <w:suppressAutoHyphens/>
        <w:ind w:left="1304"/>
        <w:jc w:val="both"/>
        <w:rPr>
          <w:rFonts w:ascii="Times New Roman" w:hAnsi="Times New Roman"/>
          <w:sz w:val="24"/>
        </w:rPr>
      </w:pPr>
      <w:r w:rsidRPr="005F6DF3">
        <w:rPr>
          <w:rFonts w:ascii="Times New Roman" w:hAnsi="Times New Roman"/>
          <w:sz w:val="24"/>
        </w:rPr>
        <w:t>Kirkkoneuvoston ohjesäännön 8 § mukaan kirkkoneuvosto päättää asiat esittelystä. Esittelijän tulee valmistella kirjallinen selonteko, joka perustelluin päätösehdotuksineen on toimitettu ajoissa kirkkoneuvoston jäsenille. Mikäli asian luonne tai kiireellisyys vaatii, voidaan asia esitellä suullisesti tai esittelymuistio jakaa vasta kokouksessa. Kirkkoneuvoston ohjesäännön 8 § mukaan hengellistä elämää ja toimintaa koskevat asiat esittelee kirkkoherra, muut asiat esittelee talouspäällikkö.</w:t>
      </w:r>
    </w:p>
    <w:p w:rsidR="00F80E22" w:rsidRPr="005F6DF3" w:rsidRDefault="00F80E22" w:rsidP="00F80E22">
      <w:pPr>
        <w:suppressAutoHyphens/>
        <w:ind w:left="1304"/>
        <w:jc w:val="both"/>
        <w:rPr>
          <w:rFonts w:ascii="Times New Roman" w:hAnsi="Times New Roman"/>
          <w:sz w:val="24"/>
        </w:rPr>
      </w:pPr>
    </w:p>
    <w:p w:rsidR="00F80E22" w:rsidRPr="005F6DF3" w:rsidRDefault="00F80E22" w:rsidP="00F80E22">
      <w:pPr>
        <w:suppressAutoHyphens/>
        <w:ind w:left="1304"/>
        <w:jc w:val="both"/>
        <w:rPr>
          <w:rFonts w:ascii="Times New Roman" w:hAnsi="Times New Roman"/>
          <w:sz w:val="24"/>
        </w:rPr>
      </w:pPr>
      <w:r w:rsidRPr="005F6DF3">
        <w:rPr>
          <w:rFonts w:ascii="Times New Roman" w:hAnsi="Times New Roman"/>
          <w:sz w:val="24"/>
        </w:rPr>
        <w:t>Asiat on otettu esityslistalle puheenjohtajan hyväksymään järjestykseen.</w:t>
      </w:r>
    </w:p>
    <w:p w:rsidR="00F80E22" w:rsidRPr="005F6DF3" w:rsidRDefault="00F80E22" w:rsidP="00F80E22">
      <w:pPr>
        <w:suppressAutoHyphens/>
        <w:ind w:left="1304"/>
        <w:jc w:val="both"/>
        <w:rPr>
          <w:rFonts w:ascii="Times New Roman" w:hAnsi="Times New Roman"/>
          <w:sz w:val="24"/>
          <w:szCs w:val="24"/>
        </w:rPr>
      </w:pPr>
    </w:p>
    <w:p w:rsidR="00F80E22" w:rsidRPr="005F6DF3" w:rsidRDefault="00F80E22" w:rsidP="00F80E22">
      <w:pPr>
        <w:suppressAutoHyphens/>
        <w:ind w:left="1304"/>
        <w:jc w:val="both"/>
        <w:rPr>
          <w:rFonts w:ascii="Times New Roman" w:hAnsi="Times New Roman"/>
          <w:sz w:val="24"/>
          <w:szCs w:val="24"/>
        </w:rPr>
      </w:pPr>
      <w:r w:rsidRPr="005F6DF3">
        <w:rPr>
          <w:rFonts w:ascii="Times New Roman" w:hAnsi="Times New Roman"/>
          <w:sz w:val="24"/>
          <w:szCs w:val="24"/>
        </w:rPr>
        <w:t>Kirkkojärjestyksen 9 luvun 2 § mukaan kirkkoneuvoston jäsen saa asian käsiteltäväksi kirkkoneuvoston kokouksessa, kun toimittaa puheenjohtajalle kirjallisen esityksen asiasta. Puheenjohtaja ottaa asian esille seuraavassa kokouksessa. Kirkkoneuvoston kokouksissa voi tehdä aloitteita myös suullisesti.</w:t>
      </w:r>
    </w:p>
    <w:p w:rsidR="00F80E22" w:rsidRPr="005F6DF3" w:rsidRDefault="00F80E22" w:rsidP="00F80E22">
      <w:pPr>
        <w:suppressAutoHyphens/>
        <w:ind w:left="1304"/>
        <w:jc w:val="both"/>
        <w:rPr>
          <w:rFonts w:ascii="Times New Roman" w:hAnsi="Times New Roman"/>
          <w:sz w:val="24"/>
        </w:rPr>
      </w:pPr>
    </w:p>
    <w:p w:rsidR="00F80E22" w:rsidRPr="005F6DF3" w:rsidRDefault="00F80E22" w:rsidP="00F80E22">
      <w:pPr>
        <w:suppressAutoHyphens/>
        <w:ind w:left="1304" w:firstLine="4"/>
        <w:jc w:val="both"/>
        <w:rPr>
          <w:rFonts w:ascii="Times New Roman" w:hAnsi="Times New Roman"/>
          <w:sz w:val="24"/>
        </w:rPr>
      </w:pPr>
      <w:r w:rsidRPr="005F6DF3">
        <w:rPr>
          <w:rFonts w:ascii="Times New Roman" w:hAnsi="Times New Roman"/>
          <w:sz w:val="24"/>
          <w:u w:val="single"/>
        </w:rPr>
        <w:t>Puheenjohtajan esitys:</w:t>
      </w:r>
      <w:r w:rsidRPr="005F6DF3">
        <w:rPr>
          <w:rFonts w:ascii="Times New Roman" w:hAnsi="Times New Roman"/>
          <w:sz w:val="24"/>
        </w:rPr>
        <w:t xml:space="preserve"> Kokouksen asialista hyväksytään työjärjestykseksi.</w:t>
      </w:r>
    </w:p>
    <w:p w:rsidR="00F80E22" w:rsidRPr="005F6DF3" w:rsidRDefault="00F80E22" w:rsidP="00F80E22">
      <w:pPr>
        <w:suppressAutoHyphens/>
        <w:ind w:left="1304" w:firstLine="4"/>
        <w:jc w:val="both"/>
        <w:rPr>
          <w:rFonts w:ascii="Times New Roman" w:hAnsi="Times New Roman"/>
          <w:sz w:val="24"/>
        </w:rPr>
      </w:pPr>
    </w:p>
    <w:p w:rsidR="00F80E22" w:rsidRPr="005F6DF3" w:rsidRDefault="00F80E22" w:rsidP="00F80E22">
      <w:pPr>
        <w:suppressAutoHyphens/>
        <w:ind w:left="1304"/>
        <w:jc w:val="both"/>
        <w:rPr>
          <w:rFonts w:ascii="Times New Roman" w:hAnsi="Times New Roman"/>
          <w:sz w:val="24"/>
          <w:szCs w:val="24"/>
        </w:rPr>
      </w:pPr>
      <w:r w:rsidRPr="005F6DF3">
        <w:rPr>
          <w:rFonts w:ascii="Times New Roman" w:hAnsi="Times New Roman"/>
          <w:sz w:val="24"/>
          <w:szCs w:val="24"/>
          <w:u w:val="single"/>
        </w:rPr>
        <w:t>Kirkkoneuvoston päätös:</w:t>
      </w:r>
      <w:r w:rsidRPr="005F6DF3">
        <w:rPr>
          <w:rFonts w:ascii="Times New Roman" w:hAnsi="Times New Roman"/>
          <w:sz w:val="24"/>
          <w:szCs w:val="24"/>
        </w:rPr>
        <w:t xml:space="preserve"> </w:t>
      </w:r>
      <w:r w:rsidR="002C1B2C">
        <w:rPr>
          <w:rFonts w:ascii="Times New Roman" w:hAnsi="Times New Roman"/>
          <w:sz w:val="24"/>
          <w:szCs w:val="24"/>
        </w:rPr>
        <w:t xml:space="preserve">Kokouksen asialista hyväksyttiin työjärjestykseksi, sillä erotuksella, että seurakuntatilojen käyttöä pakolaisten vastaanottamiseen liittyvä pykälä </w:t>
      </w:r>
      <w:r w:rsidR="007061DD">
        <w:rPr>
          <w:rFonts w:ascii="Times New Roman" w:hAnsi="Times New Roman"/>
          <w:sz w:val="24"/>
          <w:szCs w:val="24"/>
        </w:rPr>
        <w:t xml:space="preserve">(esityslista 161 §) </w:t>
      </w:r>
      <w:r w:rsidR="002C1B2C">
        <w:rPr>
          <w:rFonts w:ascii="Times New Roman" w:hAnsi="Times New Roman"/>
          <w:sz w:val="24"/>
          <w:szCs w:val="24"/>
        </w:rPr>
        <w:t xml:space="preserve">siirretään </w:t>
      </w:r>
      <w:r w:rsidR="00C070D9">
        <w:rPr>
          <w:rFonts w:ascii="Times New Roman" w:hAnsi="Times New Roman"/>
          <w:sz w:val="24"/>
          <w:szCs w:val="24"/>
        </w:rPr>
        <w:t>viranhaltijoiden päätökset § 164 käsiteltäviin</w:t>
      </w:r>
      <w:r w:rsidR="002C1B2C">
        <w:rPr>
          <w:rFonts w:ascii="Times New Roman" w:hAnsi="Times New Roman"/>
          <w:sz w:val="24"/>
          <w:szCs w:val="24"/>
        </w:rPr>
        <w:t xml:space="preserve"> asioihin. </w:t>
      </w:r>
    </w:p>
    <w:p w:rsidR="00F80E22" w:rsidRPr="005F6DF3" w:rsidRDefault="00F80E22" w:rsidP="00F80E22">
      <w:pPr>
        <w:suppressAutoHyphens/>
        <w:ind w:left="1440" w:firstLine="720"/>
        <w:jc w:val="both"/>
        <w:rPr>
          <w:rFonts w:ascii="Times New Roman" w:hAnsi="Times New Roman"/>
          <w:sz w:val="24"/>
          <w:szCs w:val="24"/>
        </w:rPr>
      </w:pPr>
    </w:p>
    <w:p w:rsidR="00F80E22" w:rsidRPr="005F6DF3" w:rsidRDefault="00F80E22" w:rsidP="00F80E22">
      <w:pPr>
        <w:suppressAutoHyphens/>
        <w:ind w:left="1440" w:firstLine="720"/>
        <w:jc w:val="both"/>
        <w:rPr>
          <w:rFonts w:ascii="Times New Roman" w:hAnsi="Times New Roman"/>
          <w:sz w:val="24"/>
          <w:szCs w:val="24"/>
        </w:rPr>
      </w:pPr>
    </w:p>
    <w:p w:rsidR="002C7AEE" w:rsidRPr="005F6DF3" w:rsidRDefault="002C7AEE" w:rsidP="002C7AEE">
      <w:pPr>
        <w:suppressAutoHyphens/>
        <w:jc w:val="both"/>
        <w:rPr>
          <w:rFonts w:ascii="Times New Roman" w:hAnsi="Times New Roman"/>
          <w:sz w:val="24"/>
          <w:szCs w:val="24"/>
        </w:rPr>
      </w:pPr>
    </w:p>
    <w:p w:rsidR="002C7AEE" w:rsidRPr="005F6DF3" w:rsidRDefault="002C7AEE" w:rsidP="002C7AEE">
      <w:pPr>
        <w:suppressAutoHyphens/>
        <w:ind w:left="1304"/>
        <w:jc w:val="both"/>
        <w:rPr>
          <w:rFonts w:ascii="Times New Roman" w:hAnsi="Times New Roman"/>
          <w:sz w:val="24"/>
          <w:szCs w:val="24"/>
        </w:rPr>
      </w:pPr>
      <w:r w:rsidRPr="005F6DF3">
        <w:rPr>
          <w:rFonts w:ascii="Times New Roman" w:hAnsi="Times New Roman"/>
        </w:rPr>
        <w:t>Koska päätös koskee vain valmistelua tai täytäntöönpanoa siitä ei kirkkolain 24 luvun 5 §:n mukaan saa tehdä kirkollisvalitusta eikä hallintolainkäyttölain 5 §:n 1 momentin nojalla hallintovalitusta.</w:t>
      </w:r>
    </w:p>
    <w:p w:rsidR="002C7AEE" w:rsidRPr="005F6DF3" w:rsidRDefault="002C7AEE" w:rsidP="00F80E22">
      <w:pPr>
        <w:suppressAutoHyphens/>
        <w:ind w:left="1440" w:firstLine="720"/>
        <w:jc w:val="both"/>
        <w:rPr>
          <w:rFonts w:ascii="Times New Roman" w:hAnsi="Times New Roman"/>
          <w:sz w:val="24"/>
          <w:szCs w:val="24"/>
        </w:rPr>
      </w:pPr>
    </w:p>
    <w:p w:rsidR="00BE3763" w:rsidRDefault="00BE3763">
      <w:pPr>
        <w:spacing w:after="160" w:line="259" w:lineRule="auto"/>
        <w:rPr>
          <w:rFonts w:ascii="Times New Roman" w:hAnsi="Times New Roman"/>
          <w:sz w:val="24"/>
        </w:rPr>
      </w:pPr>
      <w:r>
        <w:rPr>
          <w:rFonts w:ascii="Times New Roman" w:hAnsi="Times New Roman"/>
          <w:sz w:val="24"/>
        </w:rPr>
        <w:br w:type="page"/>
      </w:r>
    </w:p>
    <w:p w:rsidR="004D372B" w:rsidRDefault="004D372B" w:rsidP="009C0BE7">
      <w:pPr>
        <w:pStyle w:val="kokouspytkirjat"/>
        <w:jc w:val="left"/>
      </w:pPr>
      <w:r>
        <w:lastRenderedPageBreak/>
        <w:t>156 §</w:t>
      </w:r>
    </w:p>
    <w:p w:rsidR="009C0BE7" w:rsidRDefault="0041212E" w:rsidP="009C0BE7">
      <w:pPr>
        <w:pStyle w:val="kokouspytkirjat"/>
        <w:jc w:val="left"/>
      </w:pPr>
      <w:r>
        <w:t xml:space="preserve">Henkilöstön </w:t>
      </w:r>
      <w:r w:rsidR="009C0BE7">
        <w:t>kehittämissuunnitelma</w:t>
      </w:r>
      <w:r>
        <w:t xml:space="preserve"> vuosille</w:t>
      </w:r>
      <w:r w:rsidR="009C0BE7">
        <w:t xml:space="preserve"> 2022 - 2024</w:t>
      </w:r>
    </w:p>
    <w:p w:rsidR="009C0BE7" w:rsidRDefault="009C0BE7" w:rsidP="009C0BE7">
      <w:pPr>
        <w:pStyle w:val="kokouspytkirjat"/>
        <w:jc w:val="left"/>
      </w:pPr>
    </w:p>
    <w:p w:rsidR="009C0BE7" w:rsidRDefault="009C0BE7" w:rsidP="00D61C4B">
      <w:pPr>
        <w:pStyle w:val="kokouspytkirjat"/>
        <w:ind w:left="1304"/>
        <w:rPr>
          <w:snapToGrid/>
        </w:rPr>
      </w:pPr>
      <w:r w:rsidRPr="00B44F54">
        <w:rPr>
          <w:snapToGrid/>
        </w:rPr>
        <w:t xml:space="preserve">Valmistelija </w:t>
      </w:r>
      <w:r>
        <w:rPr>
          <w:snapToGrid/>
        </w:rPr>
        <w:t>talouspäällikkö Soile Luukkainen p. 050-340 9503</w:t>
      </w:r>
    </w:p>
    <w:p w:rsidR="00C23E46" w:rsidRDefault="00C23E46" w:rsidP="00D61C4B">
      <w:pPr>
        <w:pStyle w:val="kokouspytkirjat"/>
        <w:ind w:left="1304"/>
        <w:rPr>
          <w:snapToGrid/>
        </w:rPr>
      </w:pPr>
      <w:r>
        <w:rPr>
          <w:snapToGrid/>
        </w:rPr>
        <w:t xml:space="preserve">Liite </w:t>
      </w:r>
      <w:proofErr w:type="gramStart"/>
      <w:r>
        <w:rPr>
          <w:snapToGrid/>
        </w:rPr>
        <w:t>n:o</w:t>
      </w:r>
      <w:proofErr w:type="gramEnd"/>
      <w:r>
        <w:rPr>
          <w:snapToGrid/>
        </w:rPr>
        <w:t xml:space="preserve"> 1</w:t>
      </w:r>
    </w:p>
    <w:p w:rsidR="009C0BE7" w:rsidRDefault="009C0BE7" w:rsidP="00D61C4B">
      <w:pPr>
        <w:tabs>
          <w:tab w:val="left" w:pos="0"/>
        </w:tabs>
        <w:suppressAutoHyphens/>
        <w:ind w:left="1304"/>
        <w:jc w:val="both"/>
        <w:rPr>
          <w:rFonts w:ascii="Times New Roman" w:hAnsi="Times New Roman"/>
          <w:sz w:val="24"/>
          <w:szCs w:val="24"/>
        </w:rPr>
      </w:pPr>
    </w:p>
    <w:p w:rsidR="009C0BE7" w:rsidRDefault="009C0BE7" w:rsidP="00D61C4B">
      <w:pPr>
        <w:ind w:left="1304"/>
        <w:jc w:val="both"/>
        <w:rPr>
          <w:rFonts w:ascii="Times New Roman" w:hAnsi="Times New Roman"/>
          <w:sz w:val="24"/>
          <w:szCs w:val="24"/>
        </w:rPr>
      </w:pPr>
      <w:r w:rsidRPr="00AC70FC">
        <w:rPr>
          <w:rFonts w:ascii="Times New Roman" w:hAnsi="Times New Roman"/>
          <w:sz w:val="24"/>
          <w:szCs w:val="24"/>
        </w:rPr>
        <w:t>Virkaehtosopimuksessa on tullut voimaan 1.4.2014 Kirkon henkilöstön ammatillisen osaamisen kehittämissopimus, jonka tarkoituksena on edistää työnantajan palveluksessa olevan henkilöstön ammatillista osaamista.</w:t>
      </w:r>
      <w:r>
        <w:rPr>
          <w:rFonts w:ascii="Times New Roman" w:hAnsi="Times New Roman"/>
          <w:sz w:val="24"/>
          <w:szCs w:val="24"/>
        </w:rPr>
        <w:t xml:space="preserve"> </w:t>
      </w:r>
      <w:r w:rsidR="004D372B">
        <w:rPr>
          <w:rFonts w:ascii="Times New Roman" w:hAnsi="Times New Roman"/>
          <w:sz w:val="24"/>
          <w:szCs w:val="24"/>
        </w:rPr>
        <w:t>Edellinen k</w:t>
      </w:r>
      <w:r>
        <w:rPr>
          <w:rFonts w:ascii="Times New Roman" w:hAnsi="Times New Roman"/>
          <w:sz w:val="24"/>
          <w:szCs w:val="24"/>
        </w:rPr>
        <w:t xml:space="preserve">ehittämissuunnitelma 2019 – 2021 on hyväksytty 13.11.2018 kirkkoneuvostossa. </w:t>
      </w:r>
    </w:p>
    <w:p w:rsidR="009C0BE7" w:rsidRDefault="009C0BE7" w:rsidP="00D61C4B">
      <w:pPr>
        <w:ind w:left="1304"/>
        <w:jc w:val="both"/>
        <w:rPr>
          <w:rFonts w:ascii="Times New Roman" w:hAnsi="Times New Roman"/>
          <w:sz w:val="24"/>
          <w:szCs w:val="24"/>
        </w:rPr>
      </w:pPr>
    </w:p>
    <w:p w:rsidR="009C0BE7" w:rsidRDefault="009C0BE7" w:rsidP="00D61C4B">
      <w:pPr>
        <w:ind w:left="1304"/>
        <w:jc w:val="both"/>
        <w:rPr>
          <w:rFonts w:ascii="Times New Roman" w:hAnsi="Times New Roman"/>
          <w:sz w:val="24"/>
          <w:szCs w:val="24"/>
        </w:rPr>
      </w:pPr>
      <w:r w:rsidRPr="006560F9">
        <w:rPr>
          <w:rFonts w:ascii="Times New Roman" w:hAnsi="Times New Roman"/>
          <w:sz w:val="24"/>
          <w:szCs w:val="24"/>
        </w:rPr>
        <w:t>Seurakunnan on laadittava työntekijöiden ammatillisen osaamisen parantamiseksi kehittämissuunnitelma, jos sen henkilöstön lukumäärä on säännöllisesti vähintään 20. Suunnitelman laatineella seurakunnalla on mahdollisuus hakea koulutuskorvausta työttömyysvakuutusrahastosta.</w:t>
      </w:r>
    </w:p>
    <w:p w:rsidR="009C0BE7" w:rsidRDefault="009C0BE7" w:rsidP="00D61C4B">
      <w:pPr>
        <w:ind w:left="1304"/>
        <w:jc w:val="both"/>
        <w:rPr>
          <w:rFonts w:ascii="Times New Roman" w:hAnsi="Times New Roman"/>
          <w:sz w:val="24"/>
          <w:szCs w:val="24"/>
        </w:rPr>
      </w:pPr>
    </w:p>
    <w:p w:rsidR="009C0BE7" w:rsidRDefault="009C0BE7" w:rsidP="00D61C4B">
      <w:pPr>
        <w:ind w:left="1304"/>
        <w:jc w:val="both"/>
        <w:rPr>
          <w:rFonts w:ascii="Times New Roman" w:hAnsi="Times New Roman"/>
          <w:sz w:val="24"/>
          <w:szCs w:val="24"/>
        </w:rPr>
      </w:pPr>
      <w:r>
        <w:rPr>
          <w:rFonts w:ascii="Times New Roman" w:hAnsi="Times New Roman"/>
          <w:sz w:val="24"/>
          <w:szCs w:val="24"/>
        </w:rPr>
        <w:t xml:space="preserve">Ammatillisen osaamisen kehittäminen määritellään sopimuksessa siten, että sillä tarkoitetaan työntekijöille tarjottavaa suunnitelmallista koulutusta ammatillisen osaamisen kehittämiseksi ja ylläpitämiseksi sekä tulevaisuuden haasteisiin vastaamiseksi. </w:t>
      </w:r>
    </w:p>
    <w:p w:rsidR="009C0BE7" w:rsidRPr="006560F9" w:rsidRDefault="009C0BE7" w:rsidP="00D61C4B">
      <w:pPr>
        <w:ind w:left="1304"/>
        <w:jc w:val="both"/>
        <w:rPr>
          <w:rFonts w:ascii="Times New Roman" w:hAnsi="Times New Roman"/>
          <w:sz w:val="24"/>
          <w:szCs w:val="24"/>
        </w:rPr>
      </w:pPr>
    </w:p>
    <w:p w:rsidR="009C0BE7" w:rsidRPr="006560F9" w:rsidRDefault="009C0BE7" w:rsidP="00D61C4B">
      <w:pPr>
        <w:shd w:val="clear" w:color="auto" w:fill="FFFFFF"/>
        <w:spacing w:after="150"/>
        <w:ind w:left="1304"/>
        <w:jc w:val="both"/>
        <w:rPr>
          <w:rFonts w:ascii="Times New Roman" w:hAnsi="Times New Roman"/>
          <w:sz w:val="24"/>
          <w:szCs w:val="24"/>
        </w:rPr>
      </w:pPr>
      <w:r w:rsidRPr="006560F9">
        <w:rPr>
          <w:rFonts w:ascii="Times New Roman" w:hAnsi="Times New Roman"/>
          <w:sz w:val="24"/>
          <w:szCs w:val="24"/>
        </w:rPr>
        <w:t xml:space="preserve">Työttömyysvakuutusrahaston ohjeiden mukaan koulutuskorvauksen saamisen edellytyksenä on, että koulutus perustuu työnantajan laatimaan Kehittämissuunnitelmaan. Kehittämissuunnitelman tulee koskea koko henkilöstöä henkilöstöryhmittäin tai muutoin tarkoituksenmukaisella tavalla ryhmiteltynä. </w:t>
      </w:r>
    </w:p>
    <w:p w:rsidR="009C0BE7" w:rsidRPr="006560F9" w:rsidRDefault="009C0BE7" w:rsidP="00D61C4B">
      <w:pPr>
        <w:ind w:left="1304"/>
        <w:jc w:val="both"/>
        <w:rPr>
          <w:rFonts w:ascii="Times New Roman" w:hAnsi="Times New Roman"/>
          <w:sz w:val="24"/>
          <w:szCs w:val="24"/>
        </w:rPr>
      </w:pPr>
      <w:r w:rsidRPr="006560F9">
        <w:rPr>
          <w:rFonts w:ascii="Times New Roman" w:hAnsi="Times New Roman"/>
          <w:sz w:val="24"/>
          <w:szCs w:val="24"/>
        </w:rPr>
        <w:t>Kehittämissuunnitelman tulee sisältää</w:t>
      </w:r>
      <w:r>
        <w:rPr>
          <w:rFonts w:ascii="Times New Roman" w:hAnsi="Times New Roman"/>
          <w:sz w:val="24"/>
          <w:szCs w:val="24"/>
        </w:rPr>
        <w:t>:</w:t>
      </w:r>
    </w:p>
    <w:p w:rsidR="009C0BE7" w:rsidRPr="006560F9" w:rsidRDefault="009C0BE7" w:rsidP="00D61C4B">
      <w:pPr>
        <w:ind w:left="1304"/>
        <w:jc w:val="both"/>
        <w:rPr>
          <w:rFonts w:ascii="Times New Roman" w:hAnsi="Times New Roman"/>
          <w:sz w:val="24"/>
          <w:szCs w:val="24"/>
        </w:rPr>
      </w:pPr>
      <w:r w:rsidRPr="006560F9">
        <w:rPr>
          <w:rFonts w:ascii="Times New Roman" w:hAnsi="Times New Roman"/>
          <w:sz w:val="24"/>
          <w:szCs w:val="24"/>
        </w:rPr>
        <w:t>1) arvio koko henkilöstön ammatillisesta osaamisesta</w:t>
      </w:r>
    </w:p>
    <w:p w:rsidR="009C0BE7" w:rsidRPr="006560F9" w:rsidRDefault="009C0BE7" w:rsidP="00D61C4B">
      <w:pPr>
        <w:ind w:left="1304"/>
        <w:jc w:val="both"/>
        <w:rPr>
          <w:rFonts w:ascii="Times New Roman" w:hAnsi="Times New Roman"/>
          <w:sz w:val="24"/>
          <w:szCs w:val="24"/>
        </w:rPr>
      </w:pPr>
      <w:r w:rsidRPr="006560F9">
        <w:rPr>
          <w:rFonts w:ascii="Times New Roman" w:hAnsi="Times New Roman"/>
          <w:sz w:val="24"/>
          <w:szCs w:val="24"/>
        </w:rPr>
        <w:t>2) arvio ammatillisen osaamisen vaatimuksissa tapahtuvista muutoksista ja näiden syistä</w:t>
      </w:r>
    </w:p>
    <w:p w:rsidR="009C0BE7" w:rsidRPr="006560F9" w:rsidRDefault="009C0BE7" w:rsidP="00D61C4B">
      <w:pPr>
        <w:ind w:left="1304"/>
        <w:jc w:val="both"/>
        <w:rPr>
          <w:rFonts w:ascii="Times New Roman" w:hAnsi="Times New Roman"/>
          <w:sz w:val="24"/>
          <w:szCs w:val="24"/>
        </w:rPr>
      </w:pPr>
      <w:r w:rsidRPr="006560F9">
        <w:rPr>
          <w:rFonts w:ascii="Times New Roman" w:hAnsi="Times New Roman"/>
          <w:sz w:val="24"/>
          <w:szCs w:val="24"/>
        </w:rPr>
        <w:t>3) arvioon perustuva suunnitelma henkilöstöryhmittäin tai muutoin tarkoituksenmukaisella tavalla ryhmiteltynä,</w:t>
      </w:r>
    </w:p>
    <w:p w:rsidR="009C0BE7" w:rsidRPr="006560F9" w:rsidRDefault="009C0BE7" w:rsidP="00D61C4B">
      <w:pPr>
        <w:ind w:left="1304"/>
        <w:jc w:val="both"/>
        <w:rPr>
          <w:rFonts w:ascii="Times New Roman" w:hAnsi="Times New Roman"/>
          <w:sz w:val="24"/>
          <w:szCs w:val="24"/>
        </w:rPr>
      </w:pPr>
      <w:r w:rsidRPr="006560F9">
        <w:rPr>
          <w:rFonts w:ascii="Times New Roman" w:hAnsi="Times New Roman"/>
          <w:sz w:val="24"/>
          <w:szCs w:val="24"/>
        </w:rPr>
        <w:t>4) yleiset periaatteet, joilla pyritään ylläpitämään työkyvyttömyysuhan alaisten ja ikääntyneiden työntekijöiden työkykyä,</w:t>
      </w:r>
    </w:p>
    <w:p w:rsidR="009C0BE7" w:rsidRPr="006560F9" w:rsidRDefault="009C0BE7" w:rsidP="00D61C4B">
      <w:pPr>
        <w:ind w:left="1304"/>
        <w:jc w:val="both"/>
        <w:rPr>
          <w:rFonts w:ascii="Times New Roman" w:hAnsi="Times New Roman"/>
          <w:sz w:val="24"/>
          <w:szCs w:val="24"/>
        </w:rPr>
      </w:pPr>
      <w:r w:rsidRPr="006560F9">
        <w:rPr>
          <w:rFonts w:ascii="Times New Roman" w:hAnsi="Times New Roman"/>
          <w:sz w:val="24"/>
          <w:szCs w:val="24"/>
        </w:rPr>
        <w:t>5) yleiset periaatteet, joilla pyritään ylläpitämään työttömyysuhan alaisten työntekijöiden työmarkkinakelpoisuutta sekä</w:t>
      </w:r>
    </w:p>
    <w:p w:rsidR="009C0BE7" w:rsidRDefault="009C0BE7" w:rsidP="00D61C4B">
      <w:pPr>
        <w:ind w:left="1304"/>
        <w:jc w:val="both"/>
        <w:rPr>
          <w:rFonts w:ascii="Times New Roman" w:hAnsi="Times New Roman"/>
          <w:sz w:val="24"/>
          <w:szCs w:val="24"/>
        </w:rPr>
      </w:pPr>
      <w:r w:rsidRPr="006560F9">
        <w:rPr>
          <w:rFonts w:ascii="Times New Roman" w:hAnsi="Times New Roman"/>
          <w:sz w:val="24"/>
          <w:szCs w:val="24"/>
        </w:rPr>
        <w:t>6) miten sitä on tarkoitus toteuttaa ja seur</w:t>
      </w:r>
      <w:r>
        <w:rPr>
          <w:rFonts w:ascii="Times New Roman" w:hAnsi="Times New Roman"/>
          <w:sz w:val="24"/>
          <w:szCs w:val="24"/>
        </w:rPr>
        <w:t>ata.</w:t>
      </w:r>
    </w:p>
    <w:p w:rsidR="009C0BE7" w:rsidRDefault="009C0BE7" w:rsidP="00D61C4B">
      <w:pPr>
        <w:ind w:left="1304"/>
        <w:jc w:val="both"/>
        <w:rPr>
          <w:rFonts w:ascii="Times New Roman" w:hAnsi="Times New Roman"/>
          <w:sz w:val="24"/>
          <w:szCs w:val="24"/>
        </w:rPr>
      </w:pPr>
    </w:p>
    <w:p w:rsidR="009C0BE7" w:rsidRDefault="009C0BE7" w:rsidP="00D61C4B">
      <w:pPr>
        <w:ind w:left="1304"/>
        <w:jc w:val="both"/>
        <w:rPr>
          <w:rFonts w:ascii="Times New Roman" w:hAnsi="Times New Roman"/>
          <w:sz w:val="24"/>
          <w:szCs w:val="24"/>
        </w:rPr>
      </w:pPr>
      <w:r w:rsidRPr="006560F9">
        <w:rPr>
          <w:rFonts w:ascii="Times New Roman" w:hAnsi="Times New Roman"/>
          <w:sz w:val="24"/>
          <w:szCs w:val="24"/>
        </w:rPr>
        <w:t xml:space="preserve">Ennen </w:t>
      </w:r>
      <w:r>
        <w:rPr>
          <w:rFonts w:ascii="Times New Roman" w:hAnsi="Times New Roman"/>
          <w:sz w:val="24"/>
          <w:szCs w:val="24"/>
        </w:rPr>
        <w:t>kehityssuunnitelma</w:t>
      </w:r>
      <w:r w:rsidRPr="006560F9">
        <w:rPr>
          <w:rFonts w:ascii="Times New Roman" w:hAnsi="Times New Roman"/>
          <w:sz w:val="24"/>
          <w:szCs w:val="24"/>
        </w:rPr>
        <w:t>n hyväksymistä se on käsiteltävä Kirkon yhteistoimintasopimuksen mukaisessa yhteistoiminnassa henkilöstön tai heidän edustajiensa kansa</w:t>
      </w:r>
      <w:r>
        <w:rPr>
          <w:rFonts w:ascii="Times New Roman" w:hAnsi="Times New Roman"/>
          <w:sz w:val="24"/>
          <w:szCs w:val="24"/>
        </w:rPr>
        <w:t xml:space="preserve"> (Yhteistoimintasopimus 3 § 2 mom. 3 kohta)</w:t>
      </w:r>
      <w:r w:rsidRPr="006560F9">
        <w:rPr>
          <w:rFonts w:ascii="Times New Roman" w:hAnsi="Times New Roman"/>
          <w:sz w:val="24"/>
          <w:szCs w:val="24"/>
        </w:rPr>
        <w:t xml:space="preserve">. </w:t>
      </w:r>
    </w:p>
    <w:p w:rsidR="009C0BE7" w:rsidRDefault="009C0BE7" w:rsidP="00D61C4B">
      <w:pPr>
        <w:ind w:left="1304"/>
        <w:jc w:val="both"/>
        <w:rPr>
          <w:rFonts w:ascii="Times New Roman" w:hAnsi="Times New Roman"/>
          <w:sz w:val="24"/>
          <w:szCs w:val="24"/>
        </w:rPr>
      </w:pPr>
    </w:p>
    <w:p w:rsidR="009C0BE7" w:rsidRDefault="009C0BE7" w:rsidP="00D61C4B">
      <w:pPr>
        <w:ind w:left="1304"/>
        <w:jc w:val="both"/>
        <w:rPr>
          <w:rFonts w:ascii="Times New Roman" w:hAnsi="Times New Roman"/>
          <w:sz w:val="24"/>
          <w:szCs w:val="24"/>
        </w:rPr>
      </w:pPr>
      <w:r>
        <w:rPr>
          <w:rFonts w:ascii="Times New Roman" w:hAnsi="Times New Roman"/>
          <w:sz w:val="24"/>
          <w:szCs w:val="24"/>
        </w:rPr>
        <w:t xml:space="preserve">Yhteistyötoimikunta on antanut asiasta lausunnon 15.11.2021 pitämässään kokouksessa. </w:t>
      </w:r>
    </w:p>
    <w:p w:rsidR="00314376" w:rsidRDefault="00314376" w:rsidP="00D61C4B">
      <w:pPr>
        <w:tabs>
          <w:tab w:val="left" w:pos="0"/>
        </w:tabs>
        <w:suppressAutoHyphens/>
        <w:ind w:left="1304"/>
        <w:jc w:val="both"/>
        <w:rPr>
          <w:rFonts w:ascii="Times New Roman" w:hAnsi="Times New Roman"/>
          <w:sz w:val="24"/>
          <w:szCs w:val="24"/>
        </w:rPr>
      </w:pPr>
      <w:r>
        <w:rPr>
          <w:rFonts w:ascii="Times New Roman" w:hAnsi="Times New Roman"/>
          <w:sz w:val="24"/>
        </w:rPr>
        <w:t xml:space="preserve">Yhteistyötoimikunta on käsitellyt asiaa kokouksessaan 15.11.2021 ja antanut seuraavan lausunnon kehittämissuunnitelmasta: </w:t>
      </w:r>
      <w:r>
        <w:rPr>
          <w:rFonts w:ascii="Times New Roman" w:hAnsi="Times New Roman"/>
          <w:sz w:val="24"/>
          <w:szCs w:val="24"/>
        </w:rPr>
        <w:t>Kehittämissuunnitelma sisältää kaikki tarvittavat osiot ja on hyväksyttävissä sellaisenaan mutta esimerkiksi perehdytyssuunnitelmaa ja perehdyttämistä tulee kehittää.</w:t>
      </w:r>
    </w:p>
    <w:p w:rsidR="009C0BE7" w:rsidRPr="00AC70FC" w:rsidRDefault="009C0BE7" w:rsidP="00D61C4B">
      <w:pPr>
        <w:tabs>
          <w:tab w:val="left" w:pos="0"/>
        </w:tabs>
        <w:suppressAutoHyphens/>
        <w:ind w:left="1304"/>
        <w:jc w:val="both"/>
        <w:rPr>
          <w:rFonts w:ascii="Times New Roman" w:hAnsi="Times New Roman"/>
          <w:sz w:val="24"/>
          <w:szCs w:val="24"/>
        </w:rPr>
      </w:pPr>
    </w:p>
    <w:p w:rsidR="009C0BE7" w:rsidRPr="006560F9" w:rsidRDefault="009C0BE7" w:rsidP="00D61C4B">
      <w:pPr>
        <w:ind w:left="1304"/>
        <w:jc w:val="both"/>
        <w:rPr>
          <w:rFonts w:ascii="Times New Roman" w:hAnsi="Times New Roman"/>
          <w:sz w:val="24"/>
          <w:szCs w:val="24"/>
        </w:rPr>
      </w:pPr>
      <w:r w:rsidRPr="006560F9">
        <w:rPr>
          <w:rFonts w:ascii="Times New Roman" w:hAnsi="Times New Roman"/>
          <w:sz w:val="24"/>
          <w:szCs w:val="24"/>
        </w:rPr>
        <w:t xml:space="preserve">Kehittämissuunnitelmassa </w:t>
      </w:r>
      <w:r w:rsidR="00C23E46">
        <w:rPr>
          <w:rFonts w:ascii="Times New Roman" w:hAnsi="Times New Roman"/>
          <w:sz w:val="24"/>
          <w:szCs w:val="24"/>
        </w:rPr>
        <w:t>on kiinnitetty</w:t>
      </w:r>
      <w:r w:rsidRPr="006560F9">
        <w:rPr>
          <w:rFonts w:ascii="Times New Roman" w:hAnsi="Times New Roman"/>
          <w:sz w:val="24"/>
          <w:szCs w:val="24"/>
        </w:rPr>
        <w:t xml:space="preserve"> huomiota seurakunnan strategisiin </w:t>
      </w:r>
      <w:r w:rsidR="00091DDD">
        <w:rPr>
          <w:rFonts w:ascii="Times New Roman" w:hAnsi="Times New Roman"/>
          <w:sz w:val="24"/>
          <w:szCs w:val="24"/>
        </w:rPr>
        <w:t>linjauksiin, tämän avulla</w:t>
      </w:r>
      <w:r>
        <w:rPr>
          <w:rFonts w:ascii="Times New Roman" w:hAnsi="Times New Roman"/>
          <w:sz w:val="24"/>
          <w:szCs w:val="24"/>
        </w:rPr>
        <w:t xml:space="preserve"> voidaan tukea </w:t>
      </w:r>
      <w:r w:rsidR="00091DDD">
        <w:rPr>
          <w:rFonts w:ascii="Times New Roman" w:hAnsi="Times New Roman"/>
          <w:sz w:val="24"/>
          <w:szCs w:val="24"/>
        </w:rPr>
        <w:t xml:space="preserve">strategisten tavoitteiden saavuttamista </w:t>
      </w:r>
      <w:r>
        <w:rPr>
          <w:rFonts w:ascii="Times New Roman" w:hAnsi="Times New Roman"/>
          <w:sz w:val="24"/>
          <w:szCs w:val="24"/>
        </w:rPr>
        <w:t>suunnitelmallisella koulutuksella ja laatimalla henkilökohtaisia koulutuspolkuja, joissa huomioidaan myös tiimien tarpeet.</w:t>
      </w:r>
      <w:r w:rsidRPr="006560F9">
        <w:rPr>
          <w:rFonts w:ascii="Times New Roman" w:hAnsi="Times New Roman"/>
          <w:sz w:val="24"/>
          <w:szCs w:val="24"/>
        </w:rPr>
        <w:t xml:space="preserve"> Kehittämissuunnitelman pohjalta </w:t>
      </w:r>
      <w:r>
        <w:rPr>
          <w:rFonts w:ascii="Times New Roman" w:hAnsi="Times New Roman"/>
          <w:sz w:val="24"/>
          <w:szCs w:val="24"/>
        </w:rPr>
        <w:t xml:space="preserve">hyväksytään vuosittain </w:t>
      </w:r>
      <w:proofErr w:type="spellStart"/>
      <w:r w:rsidR="00091DDD">
        <w:rPr>
          <w:rFonts w:ascii="Times New Roman" w:hAnsi="Times New Roman"/>
          <w:sz w:val="24"/>
          <w:szCs w:val="24"/>
        </w:rPr>
        <w:t>kehittämisuunnitelman</w:t>
      </w:r>
      <w:proofErr w:type="spellEnd"/>
      <w:r>
        <w:rPr>
          <w:rFonts w:ascii="Times New Roman" w:hAnsi="Times New Roman"/>
          <w:sz w:val="24"/>
          <w:szCs w:val="24"/>
        </w:rPr>
        <w:t xml:space="preserve"> toteuttamiseksi koulutussuunnitelma. </w:t>
      </w:r>
      <w:r w:rsidRPr="006560F9">
        <w:rPr>
          <w:rFonts w:ascii="Times New Roman" w:hAnsi="Times New Roman"/>
          <w:sz w:val="24"/>
          <w:szCs w:val="24"/>
        </w:rPr>
        <w:t xml:space="preserve">Kehittämissuunnitelman </w:t>
      </w:r>
      <w:r>
        <w:rPr>
          <w:rFonts w:ascii="Times New Roman" w:hAnsi="Times New Roman"/>
          <w:sz w:val="24"/>
          <w:szCs w:val="24"/>
        </w:rPr>
        <w:t xml:space="preserve">olisi hyvä </w:t>
      </w:r>
      <w:r w:rsidRPr="006560F9">
        <w:rPr>
          <w:rFonts w:ascii="Times New Roman" w:hAnsi="Times New Roman"/>
          <w:sz w:val="24"/>
          <w:szCs w:val="24"/>
        </w:rPr>
        <w:t>olla vähintään talousarviovuosi sekä</w:t>
      </w:r>
      <w:r>
        <w:rPr>
          <w:rFonts w:ascii="Times New Roman" w:hAnsi="Times New Roman"/>
          <w:sz w:val="24"/>
          <w:szCs w:val="24"/>
        </w:rPr>
        <w:t xml:space="preserve"> kaksi suunnitelmavuotta pitkä, tällä tavalla suunnitelma tuo kouluttautumiseen pitkäjännitteisyyttä sekä mahdollistaa useamman vuoden kestävien koulutuspolkujen toteuttamisen. </w:t>
      </w:r>
    </w:p>
    <w:p w:rsidR="009C0BE7" w:rsidRDefault="009C0BE7" w:rsidP="00D61C4B">
      <w:pPr>
        <w:ind w:left="1304"/>
        <w:jc w:val="both"/>
        <w:rPr>
          <w:rFonts w:ascii="Times New Roman" w:hAnsi="Times New Roman"/>
          <w:sz w:val="24"/>
          <w:szCs w:val="24"/>
        </w:rPr>
      </w:pPr>
    </w:p>
    <w:p w:rsidR="009C0BE7" w:rsidRDefault="009C0BE7" w:rsidP="00D61C4B">
      <w:pPr>
        <w:ind w:left="1304"/>
        <w:jc w:val="both"/>
        <w:rPr>
          <w:rFonts w:ascii="Times New Roman" w:hAnsi="Times New Roman"/>
          <w:sz w:val="24"/>
          <w:szCs w:val="24"/>
        </w:rPr>
      </w:pPr>
      <w:r>
        <w:rPr>
          <w:rFonts w:ascii="Times New Roman" w:hAnsi="Times New Roman"/>
          <w:sz w:val="24"/>
          <w:szCs w:val="24"/>
        </w:rPr>
        <w:t xml:space="preserve">Liitteenä oleva kehittämissuunnitelma koskee koko Kontiolahden seurakunnan henkilöstöä. </w:t>
      </w:r>
    </w:p>
    <w:p w:rsidR="00BA6C3D" w:rsidRDefault="00BA6C3D" w:rsidP="00D61C4B">
      <w:pPr>
        <w:ind w:left="1304"/>
        <w:jc w:val="both"/>
        <w:rPr>
          <w:rFonts w:ascii="Times New Roman" w:hAnsi="Times New Roman"/>
          <w:sz w:val="24"/>
          <w:szCs w:val="24"/>
        </w:rPr>
      </w:pPr>
    </w:p>
    <w:p w:rsidR="00BA6C3D" w:rsidRDefault="00BA6C3D" w:rsidP="00D61C4B">
      <w:pPr>
        <w:pStyle w:val="kokouspytkirjat"/>
        <w:ind w:left="1304"/>
      </w:pPr>
      <w:r>
        <w:t>Kirkkoneuvostolle asiat esittelee joko kirkkoherra tai talouspäällikkö. Hengellistä elämää ja toimintaa koskevat asiat esittelee kirkkoherra ja muut asiat esittelee talouspäällikkö (kirkkoneuvoston ohjesääntö 8 §).</w:t>
      </w:r>
    </w:p>
    <w:p w:rsidR="00BA6C3D" w:rsidRDefault="00BA6C3D" w:rsidP="00D61C4B">
      <w:pPr>
        <w:ind w:left="1304"/>
        <w:jc w:val="both"/>
        <w:rPr>
          <w:rFonts w:ascii="Times New Roman" w:hAnsi="Times New Roman"/>
          <w:sz w:val="24"/>
          <w:szCs w:val="24"/>
        </w:rPr>
      </w:pPr>
    </w:p>
    <w:p w:rsidR="009C0BE7" w:rsidRDefault="009C0BE7" w:rsidP="00D61C4B">
      <w:pPr>
        <w:tabs>
          <w:tab w:val="left" w:pos="0"/>
        </w:tabs>
        <w:suppressAutoHyphens/>
        <w:ind w:left="1304"/>
        <w:jc w:val="both"/>
        <w:rPr>
          <w:rFonts w:ascii="Times New Roman" w:hAnsi="Times New Roman"/>
          <w:sz w:val="24"/>
          <w:szCs w:val="24"/>
        </w:rPr>
      </w:pPr>
    </w:p>
    <w:p w:rsidR="009C0BE7" w:rsidRDefault="00C23E46" w:rsidP="00D61C4B">
      <w:pPr>
        <w:ind w:left="1304"/>
        <w:rPr>
          <w:rFonts w:ascii="Times New Roman" w:hAnsi="Times New Roman"/>
          <w:sz w:val="24"/>
          <w:szCs w:val="24"/>
        </w:rPr>
      </w:pPr>
      <w:r>
        <w:rPr>
          <w:rFonts w:ascii="Times New Roman" w:hAnsi="Times New Roman"/>
          <w:sz w:val="24"/>
          <w:szCs w:val="24"/>
          <w:u w:val="single"/>
        </w:rPr>
        <w:t>Talouspäällikön esitys:</w:t>
      </w:r>
      <w:r>
        <w:rPr>
          <w:rFonts w:ascii="Times New Roman" w:hAnsi="Times New Roman"/>
          <w:sz w:val="24"/>
          <w:szCs w:val="24"/>
        </w:rPr>
        <w:t xml:space="preserve"> Kirkkoneuvosto hyväksyy kehittämissuunnitelman vuosille 2022 </w:t>
      </w:r>
      <w:r w:rsidR="00091DDD">
        <w:rPr>
          <w:rFonts w:ascii="Times New Roman" w:hAnsi="Times New Roman"/>
          <w:sz w:val="24"/>
          <w:szCs w:val="24"/>
        </w:rPr>
        <w:t>–</w:t>
      </w:r>
      <w:r>
        <w:rPr>
          <w:rFonts w:ascii="Times New Roman" w:hAnsi="Times New Roman"/>
          <w:sz w:val="24"/>
          <w:szCs w:val="24"/>
        </w:rPr>
        <w:t xml:space="preserve"> 2024</w:t>
      </w:r>
    </w:p>
    <w:p w:rsidR="00292686" w:rsidRDefault="00292686" w:rsidP="00D61C4B">
      <w:pPr>
        <w:ind w:left="1304"/>
        <w:rPr>
          <w:rFonts w:ascii="Times New Roman" w:hAnsi="Times New Roman"/>
          <w:sz w:val="24"/>
          <w:szCs w:val="24"/>
        </w:rPr>
      </w:pPr>
    </w:p>
    <w:p w:rsidR="00292686" w:rsidRDefault="00292686" w:rsidP="00D61C4B">
      <w:pPr>
        <w:ind w:left="1304"/>
        <w:rPr>
          <w:rFonts w:ascii="Times New Roman" w:hAnsi="Times New Roman"/>
          <w:sz w:val="24"/>
          <w:szCs w:val="24"/>
        </w:rPr>
      </w:pPr>
      <w:r>
        <w:rPr>
          <w:rFonts w:ascii="Times New Roman" w:hAnsi="Times New Roman"/>
          <w:sz w:val="24"/>
          <w:szCs w:val="24"/>
        </w:rPr>
        <w:t xml:space="preserve">Käsittely: Pirjo Turunen saapui kokoukseen klo 17.53 tämän pykälän käsittelyn aikana. Anne Romppanen poistui kokouksesta klo 18.00 tämän pykälän käsittelyn aikana. </w:t>
      </w:r>
    </w:p>
    <w:p w:rsidR="00091DDD" w:rsidRDefault="00091DDD" w:rsidP="00D61C4B">
      <w:pPr>
        <w:ind w:left="1304"/>
        <w:rPr>
          <w:rFonts w:ascii="Times New Roman" w:hAnsi="Times New Roman"/>
          <w:sz w:val="24"/>
          <w:szCs w:val="24"/>
        </w:rPr>
      </w:pPr>
    </w:p>
    <w:p w:rsidR="00091DDD" w:rsidRDefault="00091DDD" w:rsidP="00D61C4B">
      <w:pPr>
        <w:ind w:left="1304"/>
        <w:rPr>
          <w:rFonts w:ascii="Times New Roman" w:hAnsi="Times New Roman"/>
          <w:sz w:val="24"/>
          <w:szCs w:val="24"/>
        </w:rPr>
      </w:pPr>
      <w:r>
        <w:rPr>
          <w:rFonts w:ascii="Times New Roman" w:hAnsi="Times New Roman"/>
          <w:sz w:val="24"/>
          <w:szCs w:val="24"/>
          <w:u w:val="single"/>
        </w:rPr>
        <w:t>Kirkkoneuvoston päätös:</w:t>
      </w:r>
      <w:r>
        <w:rPr>
          <w:rFonts w:ascii="Times New Roman" w:hAnsi="Times New Roman"/>
          <w:sz w:val="24"/>
          <w:szCs w:val="24"/>
        </w:rPr>
        <w:t xml:space="preserve"> </w:t>
      </w:r>
      <w:r w:rsidR="002C1B2C">
        <w:rPr>
          <w:rFonts w:ascii="Times New Roman" w:hAnsi="Times New Roman"/>
          <w:sz w:val="24"/>
          <w:szCs w:val="24"/>
        </w:rPr>
        <w:t>Hyväksyttiin yksimielisesti.</w:t>
      </w:r>
    </w:p>
    <w:p w:rsidR="002C1B2C" w:rsidRPr="00091DDD" w:rsidRDefault="002C1B2C" w:rsidP="00D61C4B">
      <w:pPr>
        <w:ind w:left="1304"/>
        <w:rPr>
          <w:rFonts w:ascii="Times New Roman" w:hAnsi="Times New Roman"/>
          <w:sz w:val="24"/>
          <w:szCs w:val="24"/>
        </w:rPr>
      </w:pPr>
    </w:p>
    <w:p w:rsidR="009C0BE7" w:rsidRDefault="009C0BE7" w:rsidP="009C0BE7">
      <w:pPr>
        <w:pStyle w:val="kokouspytkirjat"/>
        <w:jc w:val="left"/>
      </w:pPr>
    </w:p>
    <w:p w:rsidR="00091DDD" w:rsidRDefault="00091DDD" w:rsidP="00091DDD">
      <w:pPr>
        <w:pStyle w:val="kokouspytkirjat"/>
        <w:ind w:left="1276" w:hanging="22"/>
        <w:rPr>
          <w:snapToGrid/>
        </w:rPr>
      </w:pPr>
    </w:p>
    <w:p w:rsidR="00091DDD" w:rsidRPr="006F6BC8" w:rsidRDefault="00091DDD" w:rsidP="00091DDD">
      <w:pPr>
        <w:pStyle w:val="kokousptkirjapieni"/>
        <w:ind w:left="1276" w:hanging="22"/>
        <w:rPr>
          <w:snapToGrid/>
        </w:rPr>
      </w:pPr>
      <w:r w:rsidRPr="000F4C26">
        <w:t>Päätöksestä voidaan tehdä kirkkolain 24 luvun 3 §:n 1 mom. mukaan kirjallinen oikaisuvaatimus kirkkoneuvostolle, tähän päätökseen ei saa hakea muutosta valittamalla</w:t>
      </w:r>
    </w:p>
    <w:p w:rsidR="009C0BE7" w:rsidRDefault="009C0BE7" w:rsidP="009C0BE7">
      <w:pPr>
        <w:pStyle w:val="kokouspytkirjat"/>
        <w:jc w:val="left"/>
      </w:pPr>
    </w:p>
    <w:p w:rsidR="00287552" w:rsidRDefault="00287552">
      <w:pPr>
        <w:spacing w:after="160" w:line="259" w:lineRule="auto"/>
        <w:rPr>
          <w:rFonts w:ascii="Times New Roman" w:hAnsi="Times New Roman"/>
          <w:sz w:val="24"/>
        </w:rPr>
      </w:pPr>
      <w:r>
        <w:br w:type="page"/>
      </w:r>
    </w:p>
    <w:p w:rsidR="009C0BE7" w:rsidRPr="00AE2C64" w:rsidRDefault="009C0BE7" w:rsidP="009C0BE7">
      <w:pPr>
        <w:pStyle w:val="kokouspytkirjat"/>
      </w:pPr>
    </w:p>
    <w:p w:rsidR="009C0BE7" w:rsidRDefault="00995FAF" w:rsidP="009C0BE7">
      <w:pPr>
        <w:pStyle w:val="kokousptkirjapieni"/>
        <w:rPr>
          <w:sz w:val="24"/>
          <w:szCs w:val="24"/>
        </w:rPr>
      </w:pPr>
      <w:r>
        <w:rPr>
          <w:sz w:val="24"/>
          <w:szCs w:val="24"/>
        </w:rPr>
        <w:t>157</w:t>
      </w:r>
      <w:r w:rsidR="009C0BE7">
        <w:rPr>
          <w:sz w:val="24"/>
          <w:szCs w:val="24"/>
        </w:rPr>
        <w:t xml:space="preserve"> § </w:t>
      </w:r>
    </w:p>
    <w:p w:rsidR="009C0BE7" w:rsidRDefault="009C0BE7" w:rsidP="009C0BE7">
      <w:pPr>
        <w:pStyle w:val="kokouspytkirjat"/>
      </w:pPr>
      <w:r>
        <w:t xml:space="preserve">Koulutussuunnitelma </w:t>
      </w:r>
      <w:r w:rsidR="0041212E">
        <w:t xml:space="preserve">vuodelle </w:t>
      </w:r>
      <w:r>
        <w:t>2022</w:t>
      </w:r>
    </w:p>
    <w:p w:rsidR="009C0BE7" w:rsidRDefault="009C0BE7" w:rsidP="009C0BE7">
      <w:pPr>
        <w:pStyle w:val="kokouspytkirjat"/>
      </w:pPr>
    </w:p>
    <w:p w:rsidR="009C0BE7" w:rsidRDefault="009C0BE7" w:rsidP="00995FAF">
      <w:pPr>
        <w:pStyle w:val="kokouspytkirjat"/>
        <w:ind w:left="1304"/>
        <w:rPr>
          <w:snapToGrid/>
        </w:rPr>
      </w:pPr>
      <w:r w:rsidRPr="00B44F54">
        <w:rPr>
          <w:snapToGrid/>
        </w:rPr>
        <w:t xml:space="preserve">Valmistelija </w:t>
      </w:r>
      <w:r>
        <w:rPr>
          <w:snapToGrid/>
        </w:rPr>
        <w:t>talouspäällikkö Soile Luukkainen p. 050-340 9503</w:t>
      </w:r>
    </w:p>
    <w:p w:rsidR="007C4A8F" w:rsidRDefault="007C4A8F" w:rsidP="00995FAF">
      <w:pPr>
        <w:pStyle w:val="kokouspytkirjat"/>
        <w:ind w:left="1304"/>
        <w:rPr>
          <w:snapToGrid/>
        </w:rPr>
      </w:pPr>
      <w:r>
        <w:rPr>
          <w:snapToGrid/>
        </w:rPr>
        <w:t xml:space="preserve">liite </w:t>
      </w:r>
      <w:proofErr w:type="gramStart"/>
      <w:r>
        <w:rPr>
          <w:snapToGrid/>
        </w:rPr>
        <w:t>n:o</w:t>
      </w:r>
      <w:proofErr w:type="gramEnd"/>
      <w:r>
        <w:rPr>
          <w:snapToGrid/>
        </w:rPr>
        <w:t xml:space="preserve"> 2 koulutussuunnitelma</w:t>
      </w:r>
    </w:p>
    <w:p w:rsidR="009C0BE7" w:rsidRPr="004458A8" w:rsidRDefault="009C0BE7" w:rsidP="00995FAF">
      <w:pPr>
        <w:pStyle w:val="kokouspytkirjat"/>
        <w:ind w:left="1304"/>
      </w:pPr>
    </w:p>
    <w:p w:rsidR="009C0BE7" w:rsidRPr="00AC70FC" w:rsidRDefault="009C0BE7" w:rsidP="00995FAF">
      <w:pPr>
        <w:tabs>
          <w:tab w:val="left" w:pos="0"/>
        </w:tabs>
        <w:suppressAutoHyphens/>
        <w:ind w:left="1304"/>
        <w:jc w:val="both"/>
        <w:rPr>
          <w:rFonts w:ascii="Times New Roman" w:hAnsi="Times New Roman"/>
          <w:sz w:val="24"/>
          <w:szCs w:val="24"/>
        </w:rPr>
      </w:pPr>
      <w:r w:rsidRPr="00AC70FC">
        <w:rPr>
          <w:rFonts w:ascii="Times New Roman" w:hAnsi="Times New Roman"/>
          <w:sz w:val="24"/>
          <w:szCs w:val="24"/>
        </w:rPr>
        <w:t>Virkaehtosopimuksessa on tullut voimaan 1.4.2014 Kirkon henkilöstön ammatillisen osaamisen kehittämissopimus, jonka tarkoituksena on edistää työnantajan palveluksessa olevan henkilöstön ammatillista osaamista.</w:t>
      </w:r>
      <w:r>
        <w:rPr>
          <w:rFonts w:ascii="Times New Roman" w:hAnsi="Times New Roman"/>
          <w:sz w:val="24"/>
          <w:szCs w:val="24"/>
        </w:rPr>
        <w:t xml:space="preserve"> Nyt valmistellaan kehittämissuunnitelma vuosille 2022 – 2024, josta on lausuttu edellisessä pykälässä.</w:t>
      </w:r>
    </w:p>
    <w:p w:rsidR="009C0BE7" w:rsidRDefault="009C0BE7" w:rsidP="00995FAF">
      <w:pPr>
        <w:tabs>
          <w:tab w:val="left" w:pos="0"/>
        </w:tabs>
        <w:suppressAutoHyphens/>
        <w:ind w:left="1304"/>
        <w:jc w:val="both"/>
        <w:rPr>
          <w:rFonts w:ascii="Times New Roman" w:hAnsi="Times New Roman"/>
          <w:sz w:val="24"/>
          <w:szCs w:val="24"/>
        </w:rPr>
      </w:pPr>
    </w:p>
    <w:p w:rsidR="009C0BE7" w:rsidRPr="00AC70FC" w:rsidRDefault="009C0BE7" w:rsidP="00995FAF">
      <w:pPr>
        <w:tabs>
          <w:tab w:val="left" w:pos="0"/>
        </w:tabs>
        <w:suppressAutoHyphens/>
        <w:ind w:left="1304"/>
        <w:jc w:val="both"/>
        <w:rPr>
          <w:rFonts w:ascii="Times New Roman" w:hAnsi="Times New Roman"/>
          <w:sz w:val="24"/>
          <w:szCs w:val="24"/>
        </w:rPr>
      </w:pPr>
      <w:r w:rsidRPr="00AC70FC">
        <w:rPr>
          <w:rFonts w:ascii="Times New Roman" w:hAnsi="Times New Roman"/>
          <w:sz w:val="24"/>
          <w:szCs w:val="24"/>
        </w:rPr>
        <w:t xml:space="preserve">Kehittämissuunnitelman pohjalta voidaan hyväksyä osana kehittämissuunnitelman toimeenpanona koulutussuunnitelma. Koulutussuunnitelman sisältö tulisi olla kehittämissuunnitelman tarpeiden mukainen välttämättömäksi katsottava koulutus. </w:t>
      </w:r>
    </w:p>
    <w:p w:rsidR="009C0BE7" w:rsidRPr="00AC70FC" w:rsidRDefault="009C0BE7" w:rsidP="00995FAF">
      <w:pPr>
        <w:tabs>
          <w:tab w:val="left" w:pos="0"/>
        </w:tabs>
        <w:suppressAutoHyphens/>
        <w:ind w:left="1304"/>
        <w:jc w:val="both"/>
        <w:rPr>
          <w:rFonts w:ascii="Times New Roman" w:hAnsi="Times New Roman"/>
          <w:sz w:val="24"/>
          <w:szCs w:val="24"/>
        </w:rPr>
      </w:pPr>
    </w:p>
    <w:p w:rsidR="009C0BE7" w:rsidRPr="00AC70FC" w:rsidRDefault="009C0BE7" w:rsidP="00995FAF">
      <w:pPr>
        <w:tabs>
          <w:tab w:val="left" w:pos="0"/>
        </w:tabs>
        <w:suppressAutoHyphens/>
        <w:ind w:left="1304"/>
        <w:jc w:val="both"/>
        <w:rPr>
          <w:rFonts w:ascii="Times New Roman" w:hAnsi="Times New Roman"/>
          <w:sz w:val="24"/>
          <w:szCs w:val="24"/>
        </w:rPr>
      </w:pPr>
      <w:r w:rsidRPr="00AC70FC">
        <w:rPr>
          <w:rFonts w:ascii="Times New Roman" w:hAnsi="Times New Roman"/>
          <w:sz w:val="24"/>
          <w:szCs w:val="24"/>
        </w:rPr>
        <w:t>Työnantajan kannalta välttämättömäksi katsottuun koulutukseen työntekijä määrätään osallistumaan (6 §). Silloin kun työnantaja katsoo, että koulutus on tarkoituksen mukaista, voidaan työntekijälle myöntää virka tai työvapaata. Palkkaa tarkoituksen mukaiseen koulutukseen otettavalta vapaalta voidaan maksaa harkinnan mukaan korkeintaan 30 päivältä.</w:t>
      </w:r>
    </w:p>
    <w:p w:rsidR="009C0BE7" w:rsidRPr="00AC70FC" w:rsidRDefault="009C0BE7" w:rsidP="00995FAF">
      <w:pPr>
        <w:tabs>
          <w:tab w:val="left" w:pos="0"/>
        </w:tabs>
        <w:suppressAutoHyphens/>
        <w:ind w:left="1304"/>
        <w:jc w:val="both"/>
        <w:rPr>
          <w:rFonts w:ascii="Times New Roman" w:hAnsi="Times New Roman"/>
          <w:sz w:val="24"/>
          <w:szCs w:val="24"/>
        </w:rPr>
      </w:pPr>
    </w:p>
    <w:p w:rsidR="009C0BE7" w:rsidRPr="00AC70FC" w:rsidRDefault="009C0BE7" w:rsidP="00995FAF">
      <w:pPr>
        <w:tabs>
          <w:tab w:val="left" w:pos="0"/>
        </w:tabs>
        <w:suppressAutoHyphens/>
        <w:ind w:left="1304"/>
        <w:jc w:val="both"/>
        <w:rPr>
          <w:rFonts w:ascii="Times New Roman" w:hAnsi="Times New Roman"/>
          <w:sz w:val="24"/>
          <w:szCs w:val="24"/>
        </w:rPr>
      </w:pPr>
      <w:r w:rsidRPr="00AC70FC">
        <w:rPr>
          <w:rFonts w:ascii="Times New Roman" w:hAnsi="Times New Roman"/>
          <w:sz w:val="24"/>
          <w:szCs w:val="24"/>
        </w:rPr>
        <w:t xml:space="preserve">Työttömyysvakuutusrahaston ohjeiden mukaan koulutuskorvauksen saamisen edellytyksenä on, että koulutus perustuu työnantajan laatimaan Kehittämissuunnitelmaan. Kehittämissuunnitelman tulee koskea koko henkilöstöä henkilöstöryhmittäin tai muutoin tarkoituksenmukaisella tavalla ryhmiteltynä. </w:t>
      </w:r>
    </w:p>
    <w:p w:rsidR="009C0BE7" w:rsidRPr="00AC70FC" w:rsidRDefault="009C0BE7" w:rsidP="00995FAF">
      <w:pPr>
        <w:tabs>
          <w:tab w:val="left" w:pos="0"/>
        </w:tabs>
        <w:suppressAutoHyphens/>
        <w:ind w:left="1304"/>
        <w:jc w:val="both"/>
        <w:rPr>
          <w:rFonts w:ascii="Times New Roman" w:hAnsi="Times New Roman"/>
          <w:sz w:val="24"/>
          <w:szCs w:val="24"/>
        </w:rPr>
      </w:pPr>
    </w:p>
    <w:p w:rsidR="009C0BE7" w:rsidRPr="00AC70FC" w:rsidRDefault="009C0BE7" w:rsidP="00995FAF">
      <w:pPr>
        <w:tabs>
          <w:tab w:val="left" w:pos="0"/>
        </w:tabs>
        <w:suppressAutoHyphens/>
        <w:ind w:left="1304"/>
        <w:jc w:val="both"/>
        <w:rPr>
          <w:rFonts w:ascii="Times New Roman" w:hAnsi="Times New Roman"/>
          <w:sz w:val="24"/>
          <w:szCs w:val="24"/>
        </w:rPr>
      </w:pPr>
      <w:r w:rsidRPr="00AC70FC">
        <w:rPr>
          <w:rFonts w:ascii="Times New Roman" w:hAnsi="Times New Roman"/>
          <w:sz w:val="24"/>
          <w:szCs w:val="24"/>
        </w:rPr>
        <w:t xml:space="preserve">Ennen koulutussuunnitelman hyväksymistä se on käsiteltävä Kirkon yhteistoimintasopimuksen mukaisessa yhteistoiminnassa henkilöstön tai heidän edustajiensa kansa. </w:t>
      </w:r>
    </w:p>
    <w:p w:rsidR="009C0BE7" w:rsidRPr="00AC70FC" w:rsidRDefault="009C0BE7" w:rsidP="00995FAF">
      <w:pPr>
        <w:tabs>
          <w:tab w:val="left" w:pos="0"/>
        </w:tabs>
        <w:suppressAutoHyphens/>
        <w:ind w:left="1304"/>
        <w:jc w:val="both"/>
        <w:rPr>
          <w:rFonts w:ascii="Times New Roman" w:hAnsi="Times New Roman"/>
          <w:sz w:val="24"/>
          <w:szCs w:val="24"/>
        </w:rPr>
      </w:pPr>
    </w:p>
    <w:p w:rsidR="009C0BE7" w:rsidRPr="00AC70FC" w:rsidRDefault="009C0BE7" w:rsidP="00995FAF">
      <w:pPr>
        <w:tabs>
          <w:tab w:val="left" w:pos="0"/>
        </w:tabs>
        <w:suppressAutoHyphens/>
        <w:ind w:left="1304"/>
        <w:jc w:val="both"/>
        <w:rPr>
          <w:rFonts w:ascii="Times New Roman" w:hAnsi="Times New Roman"/>
          <w:sz w:val="24"/>
          <w:szCs w:val="24"/>
        </w:rPr>
      </w:pPr>
      <w:r w:rsidRPr="00AC70FC">
        <w:rPr>
          <w:rFonts w:ascii="Times New Roman" w:hAnsi="Times New Roman"/>
          <w:sz w:val="24"/>
          <w:szCs w:val="24"/>
        </w:rPr>
        <w:t xml:space="preserve">Koulutussuunnitelman laadinnassa on noudatettu kehityssuunnitelman linjausta osaamisvajeiden paikkaamisesta, strategian mukaisuudesta ja työturvallisuuskoulutuksen huomioimisesta. </w:t>
      </w:r>
    </w:p>
    <w:p w:rsidR="009C0BE7" w:rsidRPr="00AC70FC" w:rsidRDefault="009C0BE7" w:rsidP="00995FAF">
      <w:pPr>
        <w:tabs>
          <w:tab w:val="left" w:pos="0"/>
        </w:tabs>
        <w:suppressAutoHyphens/>
        <w:ind w:left="1304"/>
        <w:jc w:val="both"/>
        <w:rPr>
          <w:rFonts w:ascii="Times New Roman" w:hAnsi="Times New Roman"/>
          <w:sz w:val="24"/>
          <w:szCs w:val="24"/>
        </w:rPr>
      </w:pPr>
    </w:p>
    <w:p w:rsidR="009C0BE7" w:rsidRPr="00AC70FC" w:rsidRDefault="009C0BE7" w:rsidP="00995FAF">
      <w:pPr>
        <w:tabs>
          <w:tab w:val="left" w:pos="0"/>
        </w:tabs>
        <w:suppressAutoHyphens/>
        <w:ind w:left="1304"/>
        <w:jc w:val="both"/>
        <w:rPr>
          <w:rFonts w:ascii="Times New Roman" w:hAnsi="Times New Roman"/>
          <w:sz w:val="24"/>
          <w:szCs w:val="24"/>
        </w:rPr>
      </w:pPr>
      <w:r w:rsidRPr="00AC70FC">
        <w:rPr>
          <w:rFonts w:ascii="Times New Roman" w:hAnsi="Times New Roman"/>
          <w:sz w:val="24"/>
          <w:szCs w:val="24"/>
        </w:rPr>
        <w:t>Koulutukset on sisällytetty vuoden 20</w:t>
      </w:r>
      <w:r>
        <w:rPr>
          <w:rFonts w:ascii="Times New Roman" w:hAnsi="Times New Roman"/>
          <w:sz w:val="24"/>
          <w:szCs w:val="24"/>
        </w:rPr>
        <w:t>22</w:t>
      </w:r>
      <w:r w:rsidRPr="00AC70FC">
        <w:rPr>
          <w:rFonts w:ascii="Times New Roman" w:hAnsi="Times New Roman"/>
          <w:sz w:val="24"/>
          <w:szCs w:val="24"/>
        </w:rPr>
        <w:t xml:space="preserve"> toimintasuunnitelmaan ja talousarvioon.</w:t>
      </w:r>
    </w:p>
    <w:p w:rsidR="009C0BE7" w:rsidRPr="00AC70FC" w:rsidRDefault="009C0BE7" w:rsidP="00995FAF">
      <w:pPr>
        <w:tabs>
          <w:tab w:val="left" w:pos="0"/>
        </w:tabs>
        <w:suppressAutoHyphens/>
        <w:ind w:left="1304"/>
        <w:jc w:val="both"/>
        <w:rPr>
          <w:rFonts w:ascii="Times New Roman" w:hAnsi="Times New Roman"/>
          <w:sz w:val="24"/>
          <w:szCs w:val="24"/>
        </w:rPr>
      </w:pPr>
    </w:p>
    <w:p w:rsidR="009C0BE7" w:rsidRDefault="009C0BE7" w:rsidP="00995FAF">
      <w:pPr>
        <w:tabs>
          <w:tab w:val="left" w:pos="0"/>
        </w:tabs>
        <w:suppressAutoHyphens/>
        <w:ind w:left="1304"/>
        <w:jc w:val="both"/>
        <w:rPr>
          <w:rFonts w:ascii="Times New Roman" w:hAnsi="Times New Roman"/>
          <w:sz w:val="24"/>
        </w:rPr>
      </w:pPr>
      <w:r w:rsidRPr="00AC70FC">
        <w:rPr>
          <w:rFonts w:ascii="Times New Roman" w:hAnsi="Times New Roman"/>
          <w:sz w:val="24"/>
        </w:rPr>
        <w:t xml:space="preserve">Yhteistoiminta sopimuksen 3 § 2 momentin 3 kohdan mukaisesti muita jatkuvassa yhteistoiminnassa käsiteltäviä asioita ovat henkilöstön kehittämiseen ja koulutukseen liittyvät asiat. Yhteistoimintasopimuksen 4 § mukaan asia on käsiteltävä edustuksellisessa yhteistoiminnassa yksimielisyyden saavuttamiseksi ennen asiasta tehtävää ratkaisua. Yhteistoiminta käsittelyn tulee sisältää toimenpiteen perusteet, vaikutuksen arviointi ja vaihtoehtojen arviointi. </w:t>
      </w:r>
    </w:p>
    <w:p w:rsidR="00314376" w:rsidRDefault="00314376" w:rsidP="0041212E">
      <w:pPr>
        <w:ind w:left="1304"/>
        <w:jc w:val="both"/>
        <w:rPr>
          <w:rFonts w:ascii="Times New Roman" w:hAnsi="Times New Roman"/>
          <w:sz w:val="24"/>
          <w:szCs w:val="24"/>
        </w:rPr>
      </w:pPr>
      <w:r>
        <w:rPr>
          <w:rFonts w:ascii="Times New Roman" w:hAnsi="Times New Roman"/>
          <w:sz w:val="24"/>
        </w:rPr>
        <w:t xml:space="preserve">Yhteistyötoimikunta on käsitellyt asiaa kokouksessaan 15.11.2021 ja antanut seuraavan lausunnon koulutussuunnitelmasta: </w:t>
      </w:r>
      <w:r>
        <w:rPr>
          <w:rFonts w:ascii="Times New Roman" w:hAnsi="Times New Roman"/>
          <w:sz w:val="24"/>
          <w:szCs w:val="24"/>
        </w:rPr>
        <w:t>Koulutussuunnitelma on kokonaisuudessaan tarkoituksenmukainen. Viestintäkoulutus pitäisi saattaa kaikkien tehtäväksi erityisesti huomioiden kunkin työn sisältöä.</w:t>
      </w:r>
    </w:p>
    <w:p w:rsidR="00314376" w:rsidRDefault="00314376" w:rsidP="00995FAF">
      <w:pPr>
        <w:tabs>
          <w:tab w:val="left" w:pos="0"/>
        </w:tabs>
        <w:suppressAutoHyphens/>
        <w:ind w:left="1304"/>
        <w:jc w:val="both"/>
      </w:pPr>
    </w:p>
    <w:p w:rsidR="00BA6C3D" w:rsidRDefault="00BA6C3D" w:rsidP="00995FAF">
      <w:pPr>
        <w:pStyle w:val="kokouspytkirjat"/>
        <w:ind w:left="1304"/>
      </w:pPr>
      <w:r>
        <w:lastRenderedPageBreak/>
        <w:t>Kirkkoneuvostolle asiat esittelee joko kirkkoherra tai talouspäällikkö. Hengellistä elämää ja toimintaa koskevat asiat esittelee kirkkoherra ja muut asiat esittelee talouspäällikkö (kirkkoneuvoston ohjesääntö 8 §).</w:t>
      </w:r>
    </w:p>
    <w:p w:rsidR="00BA6C3D" w:rsidRDefault="00BA6C3D" w:rsidP="00995FAF">
      <w:pPr>
        <w:ind w:left="1304"/>
        <w:rPr>
          <w:rFonts w:ascii="Times New Roman" w:hAnsi="Times New Roman"/>
          <w:sz w:val="24"/>
          <w:szCs w:val="24"/>
        </w:rPr>
      </w:pPr>
    </w:p>
    <w:p w:rsidR="00BA6C3D" w:rsidRDefault="00BA6C3D" w:rsidP="00995FAF">
      <w:pPr>
        <w:ind w:left="1304"/>
        <w:rPr>
          <w:rFonts w:ascii="Times New Roman" w:hAnsi="Times New Roman"/>
          <w:sz w:val="24"/>
          <w:szCs w:val="24"/>
        </w:rPr>
      </w:pPr>
    </w:p>
    <w:p w:rsidR="009C0BE7" w:rsidRPr="00BB140A" w:rsidRDefault="00BB140A" w:rsidP="00995FAF">
      <w:pPr>
        <w:tabs>
          <w:tab w:val="left" w:pos="0"/>
        </w:tabs>
        <w:suppressAutoHyphens/>
        <w:ind w:left="1304"/>
        <w:rPr>
          <w:rFonts w:ascii="Times New Roman" w:hAnsi="Times New Roman"/>
          <w:sz w:val="24"/>
          <w:szCs w:val="24"/>
        </w:rPr>
      </w:pPr>
      <w:r>
        <w:rPr>
          <w:rFonts w:ascii="Times New Roman" w:hAnsi="Times New Roman"/>
          <w:sz w:val="24"/>
          <w:szCs w:val="24"/>
          <w:u w:val="single"/>
        </w:rPr>
        <w:t>Talouspää</w:t>
      </w:r>
      <w:r w:rsidR="00995FAF">
        <w:rPr>
          <w:rFonts w:ascii="Times New Roman" w:hAnsi="Times New Roman"/>
          <w:sz w:val="24"/>
          <w:szCs w:val="24"/>
          <w:u w:val="single"/>
        </w:rPr>
        <w:t>l</w:t>
      </w:r>
      <w:r>
        <w:rPr>
          <w:rFonts w:ascii="Times New Roman" w:hAnsi="Times New Roman"/>
          <w:sz w:val="24"/>
          <w:szCs w:val="24"/>
          <w:u w:val="single"/>
        </w:rPr>
        <w:t>likön esitys:</w:t>
      </w:r>
      <w:r>
        <w:rPr>
          <w:rFonts w:ascii="Times New Roman" w:hAnsi="Times New Roman"/>
          <w:sz w:val="24"/>
          <w:szCs w:val="24"/>
        </w:rPr>
        <w:t xml:space="preserve"> Kirkkoneuvosto hyväksyy koulutussuunnitelman vuodelle 2022.</w:t>
      </w:r>
    </w:p>
    <w:p w:rsidR="00BB140A" w:rsidRDefault="00BB140A" w:rsidP="00995FAF">
      <w:pPr>
        <w:tabs>
          <w:tab w:val="left" w:pos="0"/>
        </w:tabs>
        <w:suppressAutoHyphens/>
        <w:ind w:left="1304"/>
        <w:rPr>
          <w:rFonts w:ascii="Times New Roman" w:hAnsi="Times New Roman"/>
          <w:sz w:val="24"/>
          <w:szCs w:val="24"/>
        </w:rPr>
      </w:pPr>
    </w:p>
    <w:p w:rsidR="002C1B2C" w:rsidRDefault="002C1B2C" w:rsidP="00995FAF">
      <w:pPr>
        <w:tabs>
          <w:tab w:val="left" w:pos="0"/>
        </w:tabs>
        <w:suppressAutoHyphens/>
        <w:ind w:left="1304"/>
        <w:rPr>
          <w:rFonts w:ascii="Times New Roman" w:hAnsi="Times New Roman"/>
          <w:sz w:val="24"/>
          <w:szCs w:val="24"/>
        </w:rPr>
      </w:pPr>
      <w:r>
        <w:rPr>
          <w:rFonts w:ascii="Times New Roman" w:hAnsi="Times New Roman"/>
          <w:sz w:val="24"/>
          <w:szCs w:val="24"/>
        </w:rPr>
        <w:t xml:space="preserve">Käsittely: </w:t>
      </w:r>
      <w:r w:rsidR="00292686">
        <w:rPr>
          <w:rFonts w:ascii="Times New Roman" w:hAnsi="Times New Roman"/>
          <w:sz w:val="24"/>
          <w:szCs w:val="24"/>
        </w:rPr>
        <w:t>Anne Romppanen saapui takaisin kokoukseen klo 18.05</w:t>
      </w:r>
      <w:r w:rsidR="00A3234E">
        <w:rPr>
          <w:rFonts w:ascii="Times New Roman" w:hAnsi="Times New Roman"/>
          <w:sz w:val="24"/>
          <w:szCs w:val="24"/>
        </w:rPr>
        <w:t xml:space="preserve"> tämän pykälän käsittelyn aikana</w:t>
      </w:r>
      <w:r w:rsidR="00292686">
        <w:rPr>
          <w:rFonts w:ascii="Times New Roman" w:hAnsi="Times New Roman"/>
          <w:sz w:val="24"/>
          <w:szCs w:val="24"/>
        </w:rPr>
        <w:t xml:space="preserve">. </w:t>
      </w:r>
    </w:p>
    <w:p w:rsidR="00E85C03" w:rsidRDefault="00E85C03" w:rsidP="00995FAF">
      <w:pPr>
        <w:tabs>
          <w:tab w:val="left" w:pos="0"/>
        </w:tabs>
        <w:suppressAutoHyphens/>
        <w:ind w:left="1304"/>
        <w:rPr>
          <w:rFonts w:ascii="Times New Roman" w:hAnsi="Times New Roman"/>
          <w:sz w:val="24"/>
          <w:szCs w:val="24"/>
        </w:rPr>
      </w:pPr>
    </w:p>
    <w:p w:rsidR="00BB140A" w:rsidRPr="00BB140A" w:rsidRDefault="00BB140A" w:rsidP="00995FAF">
      <w:pPr>
        <w:tabs>
          <w:tab w:val="left" w:pos="0"/>
        </w:tabs>
        <w:suppressAutoHyphens/>
        <w:ind w:left="1304"/>
        <w:rPr>
          <w:rFonts w:ascii="Times New Roman" w:hAnsi="Times New Roman"/>
          <w:sz w:val="24"/>
          <w:szCs w:val="24"/>
        </w:rPr>
      </w:pPr>
      <w:r>
        <w:rPr>
          <w:rFonts w:ascii="Times New Roman" w:hAnsi="Times New Roman"/>
          <w:sz w:val="24"/>
          <w:szCs w:val="24"/>
          <w:u w:val="single"/>
        </w:rPr>
        <w:t>Kirkkoneuvoston päätös:</w:t>
      </w:r>
      <w:r>
        <w:rPr>
          <w:rFonts w:ascii="Times New Roman" w:hAnsi="Times New Roman"/>
          <w:sz w:val="24"/>
          <w:szCs w:val="24"/>
        </w:rPr>
        <w:t xml:space="preserve"> </w:t>
      </w:r>
      <w:r w:rsidR="00E85C03">
        <w:rPr>
          <w:rFonts w:ascii="Times New Roman" w:hAnsi="Times New Roman"/>
          <w:sz w:val="24"/>
          <w:szCs w:val="24"/>
        </w:rPr>
        <w:t>Hyväksyttiin yksimielisesti.</w:t>
      </w:r>
    </w:p>
    <w:p w:rsidR="009C0BE7" w:rsidRPr="00AC70FC" w:rsidRDefault="009C0BE7" w:rsidP="00995FAF">
      <w:pPr>
        <w:ind w:left="1304"/>
        <w:rPr>
          <w:rFonts w:ascii="Times New Roman" w:hAnsi="Times New Roman"/>
          <w:sz w:val="24"/>
          <w:szCs w:val="24"/>
        </w:rPr>
      </w:pPr>
    </w:p>
    <w:p w:rsidR="009C0BE7" w:rsidRDefault="009C0BE7" w:rsidP="00995FAF">
      <w:pPr>
        <w:pStyle w:val="kokouspytkirjat"/>
        <w:ind w:left="1304"/>
        <w:jc w:val="left"/>
      </w:pPr>
    </w:p>
    <w:p w:rsidR="00651E8F" w:rsidRDefault="00651E8F" w:rsidP="00995FAF">
      <w:pPr>
        <w:pStyle w:val="kokouspytkirjat"/>
        <w:ind w:left="1304" w:hanging="22"/>
        <w:rPr>
          <w:snapToGrid/>
        </w:rPr>
      </w:pPr>
    </w:p>
    <w:p w:rsidR="00651E8F" w:rsidRPr="006F6BC8" w:rsidRDefault="00651E8F" w:rsidP="00995FAF">
      <w:pPr>
        <w:pStyle w:val="kokousptkirjapieni"/>
        <w:ind w:left="1304" w:hanging="22"/>
        <w:rPr>
          <w:snapToGrid/>
        </w:rPr>
      </w:pPr>
      <w:r w:rsidRPr="000F4C26">
        <w:t>Päätöksestä voidaan tehdä kirkkolain 24 luvun 3 §:n 1 mom. mukaan kirjallinen oikaisuvaatimus kirkkoneuvostolle, tähän päätökseen ei saa hakea muutosta valittamalla</w:t>
      </w:r>
    </w:p>
    <w:p w:rsidR="00287552" w:rsidRDefault="00287552">
      <w:pPr>
        <w:spacing w:after="160" w:line="259" w:lineRule="auto"/>
        <w:rPr>
          <w:rFonts w:ascii="Times New Roman" w:hAnsi="Times New Roman"/>
          <w:sz w:val="24"/>
          <w:szCs w:val="24"/>
        </w:rPr>
      </w:pPr>
      <w:r>
        <w:rPr>
          <w:szCs w:val="24"/>
        </w:rPr>
        <w:br w:type="page"/>
      </w:r>
    </w:p>
    <w:p w:rsidR="00651E8F" w:rsidRDefault="005E5BD8" w:rsidP="009B559C">
      <w:pPr>
        <w:pStyle w:val="kokouspytkirjat"/>
      </w:pPr>
      <w:r>
        <w:lastRenderedPageBreak/>
        <w:t xml:space="preserve">158 </w:t>
      </w:r>
      <w:r w:rsidR="00651E8F">
        <w:t>§</w:t>
      </w:r>
    </w:p>
    <w:p w:rsidR="00541167" w:rsidRDefault="00A63F23" w:rsidP="00541167">
      <w:pPr>
        <w:spacing w:after="160" w:line="259" w:lineRule="auto"/>
        <w:rPr>
          <w:rFonts w:ascii="Times New Roman" w:hAnsi="Times New Roman"/>
          <w:sz w:val="24"/>
        </w:rPr>
      </w:pPr>
      <w:r>
        <w:rPr>
          <w:rFonts w:ascii="Times New Roman" w:hAnsi="Times New Roman"/>
          <w:sz w:val="24"/>
        </w:rPr>
        <w:t>Talousarvio vuodelle 2022 ja suunnitelmavuodet 2023 – 2024</w:t>
      </w:r>
    </w:p>
    <w:p w:rsidR="00FF557F" w:rsidRDefault="00FF557F" w:rsidP="005E5BD8">
      <w:pPr>
        <w:pStyle w:val="Eivli"/>
        <w:ind w:left="1304"/>
        <w:rPr>
          <w:szCs w:val="24"/>
        </w:rPr>
      </w:pPr>
    </w:p>
    <w:p w:rsidR="00FF557F" w:rsidRDefault="00FF557F" w:rsidP="005E5BD8">
      <w:pPr>
        <w:pStyle w:val="kokouspytkirjat"/>
        <w:ind w:left="1304"/>
        <w:rPr>
          <w:snapToGrid/>
        </w:rPr>
      </w:pPr>
      <w:r>
        <w:rPr>
          <w:snapToGrid/>
        </w:rPr>
        <w:t>Valmistelija</w:t>
      </w:r>
      <w:r w:rsidRPr="00B44F54">
        <w:rPr>
          <w:snapToGrid/>
        </w:rPr>
        <w:t xml:space="preserve"> </w:t>
      </w:r>
      <w:r>
        <w:rPr>
          <w:snapToGrid/>
        </w:rPr>
        <w:t xml:space="preserve">talouspäällikkö Soile Luukkainen p. 050 340 9503 </w:t>
      </w:r>
    </w:p>
    <w:p w:rsidR="00FF557F" w:rsidRDefault="00FF557F" w:rsidP="005E5BD8">
      <w:pPr>
        <w:pStyle w:val="Eivli"/>
        <w:ind w:left="1304"/>
      </w:pPr>
      <w:r>
        <w:t xml:space="preserve">Liite </w:t>
      </w:r>
      <w:proofErr w:type="gramStart"/>
      <w:r>
        <w:t>n:o</w:t>
      </w:r>
      <w:proofErr w:type="gramEnd"/>
      <w:r>
        <w:t xml:space="preserve"> </w:t>
      </w:r>
      <w:r w:rsidR="005E5BD8">
        <w:t>3</w:t>
      </w:r>
      <w:r>
        <w:t>, toimintasuunnitelma ja talousarvio 2022</w:t>
      </w:r>
    </w:p>
    <w:p w:rsidR="00FF557F" w:rsidRDefault="00FF557F" w:rsidP="005E5BD8">
      <w:pPr>
        <w:pStyle w:val="Default"/>
        <w:ind w:left="1304" w:firstLine="1168"/>
      </w:pPr>
    </w:p>
    <w:p w:rsidR="00FF557F" w:rsidRDefault="00FF557F" w:rsidP="005E5BD8">
      <w:pPr>
        <w:ind w:left="1304"/>
        <w:jc w:val="both"/>
        <w:rPr>
          <w:rFonts w:ascii="Times New Roman" w:hAnsi="Times New Roman"/>
          <w:sz w:val="24"/>
          <w:szCs w:val="24"/>
        </w:rPr>
      </w:pPr>
      <w:r w:rsidRPr="00865D73">
        <w:rPr>
          <w:rFonts w:ascii="Times New Roman" w:hAnsi="Times New Roman"/>
          <w:sz w:val="24"/>
          <w:szCs w:val="24"/>
        </w:rPr>
        <w:t>Kirkkovaltuuston tulee hyväksyä talousarvio ja toimintasuunnitelma viimeistään edellisen vuoden joulukuussa (KJ 15: 3 §) kirkkoneuvoston esityksestä (KL 10: 1 § 2 mom.). Talousarviossa ja toiminta- ja taloussuunnitelmassa hyväksytään seurakunnan toiminnalliset ja taloudelliset tavoitteet.</w:t>
      </w:r>
    </w:p>
    <w:p w:rsidR="00FF557F" w:rsidRDefault="00FF557F" w:rsidP="005E5BD8">
      <w:pPr>
        <w:ind w:left="1304"/>
        <w:jc w:val="both"/>
        <w:rPr>
          <w:rFonts w:ascii="Times New Roman" w:hAnsi="Times New Roman"/>
          <w:sz w:val="24"/>
          <w:szCs w:val="24"/>
        </w:rPr>
      </w:pPr>
      <w:r w:rsidRPr="00865D73">
        <w:rPr>
          <w:rFonts w:ascii="Times New Roman" w:hAnsi="Times New Roman"/>
          <w:sz w:val="24"/>
          <w:szCs w:val="24"/>
        </w:rPr>
        <w:t xml:space="preserve">Kirkkoneuvosto vastaa talousarvion sekä toiminta- ja taloussuunnitelman valmistelusta (KJ 15: 1 §, 1-2 </w:t>
      </w:r>
      <w:proofErr w:type="spellStart"/>
      <w:r w:rsidRPr="00865D73">
        <w:rPr>
          <w:rFonts w:ascii="Times New Roman" w:hAnsi="Times New Roman"/>
          <w:sz w:val="24"/>
          <w:szCs w:val="24"/>
        </w:rPr>
        <w:t>mom</w:t>
      </w:r>
      <w:proofErr w:type="spellEnd"/>
      <w:r w:rsidRPr="00865D73">
        <w:rPr>
          <w:rFonts w:ascii="Times New Roman" w:hAnsi="Times New Roman"/>
          <w:sz w:val="24"/>
          <w:szCs w:val="24"/>
        </w:rPr>
        <w:t>)</w:t>
      </w:r>
      <w:r>
        <w:rPr>
          <w:rFonts w:ascii="Times New Roman" w:hAnsi="Times New Roman"/>
          <w:sz w:val="24"/>
          <w:szCs w:val="24"/>
        </w:rPr>
        <w:t xml:space="preserve">. </w:t>
      </w:r>
    </w:p>
    <w:p w:rsidR="00FF557F" w:rsidRPr="00865D73" w:rsidRDefault="00FF557F" w:rsidP="005E5BD8">
      <w:pPr>
        <w:ind w:left="1304"/>
        <w:jc w:val="both"/>
        <w:rPr>
          <w:rFonts w:ascii="Times New Roman" w:hAnsi="Times New Roman"/>
          <w:sz w:val="24"/>
          <w:szCs w:val="24"/>
        </w:rPr>
      </w:pPr>
    </w:p>
    <w:p w:rsidR="00FF557F" w:rsidRDefault="00FF557F" w:rsidP="005E5BD8">
      <w:pPr>
        <w:ind w:left="1304"/>
        <w:jc w:val="both"/>
        <w:rPr>
          <w:rFonts w:ascii="Times New Roman" w:hAnsi="Times New Roman"/>
          <w:sz w:val="24"/>
          <w:szCs w:val="24"/>
        </w:rPr>
      </w:pPr>
      <w:r w:rsidRPr="00865D73">
        <w:rPr>
          <w:rFonts w:ascii="Times New Roman" w:hAnsi="Times New Roman"/>
          <w:sz w:val="24"/>
          <w:szCs w:val="24"/>
        </w:rPr>
        <w:t xml:space="preserve">Talouden suunnittelussa tulee ottaa huomioon seurakunnan talouden nykytilan yli- tai alijäämäisyys. Talouden tasapainon mittarina </w:t>
      </w:r>
      <w:r>
        <w:rPr>
          <w:rFonts w:ascii="Times New Roman" w:hAnsi="Times New Roman"/>
          <w:sz w:val="24"/>
          <w:szCs w:val="24"/>
        </w:rPr>
        <w:t>kirkkohallitus suosittelee</w:t>
      </w:r>
      <w:r w:rsidRPr="00865D73">
        <w:rPr>
          <w:rFonts w:ascii="Times New Roman" w:hAnsi="Times New Roman"/>
          <w:sz w:val="24"/>
          <w:szCs w:val="24"/>
        </w:rPr>
        <w:t xml:space="preserve"> käytettäväksi vuosikatteen määrän suhdetta tulevien investointien ja lai</w:t>
      </w:r>
      <w:r w:rsidR="001E268D">
        <w:rPr>
          <w:rFonts w:ascii="Times New Roman" w:hAnsi="Times New Roman"/>
          <w:sz w:val="24"/>
          <w:szCs w:val="24"/>
        </w:rPr>
        <w:t>nanlyhennysten vuosikeskiarvoon. Lisäksi tilikauden tuloksen tulee olla tasapainossa 3 vuoden syklissä.</w:t>
      </w:r>
      <w:r w:rsidRPr="00865D73">
        <w:rPr>
          <w:rFonts w:ascii="Times New Roman" w:hAnsi="Times New Roman"/>
          <w:sz w:val="24"/>
          <w:szCs w:val="24"/>
        </w:rPr>
        <w:t xml:space="preserve"> </w:t>
      </w:r>
    </w:p>
    <w:p w:rsidR="00FF557F" w:rsidRPr="00865D73" w:rsidRDefault="00FF557F" w:rsidP="005E5BD8">
      <w:pPr>
        <w:ind w:left="1304"/>
        <w:jc w:val="both"/>
        <w:rPr>
          <w:rFonts w:ascii="Times New Roman" w:hAnsi="Times New Roman"/>
          <w:sz w:val="24"/>
          <w:szCs w:val="24"/>
        </w:rPr>
      </w:pPr>
    </w:p>
    <w:p w:rsidR="00FF557F" w:rsidRDefault="00FF557F" w:rsidP="005E5BD8">
      <w:pPr>
        <w:ind w:left="1304"/>
        <w:jc w:val="both"/>
        <w:rPr>
          <w:rFonts w:ascii="Times New Roman" w:hAnsi="Times New Roman"/>
          <w:sz w:val="24"/>
          <w:szCs w:val="24"/>
        </w:rPr>
      </w:pPr>
      <w:r w:rsidRPr="00865D73">
        <w:rPr>
          <w:rFonts w:ascii="Times New Roman" w:hAnsi="Times New Roman"/>
          <w:sz w:val="24"/>
          <w:szCs w:val="24"/>
        </w:rPr>
        <w:t xml:space="preserve">Kirkkolain 25 luvun 3 §:n mukaan talousarvioon otetaan seurakunnan tehtävien hoitamisen ja toiminnallisten tavoitteiden edellyttämät määrärahat. Tuloarviona siihen on otettava </w:t>
      </w:r>
      <w:proofErr w:type="spellStart"/>
      <w:r w:rsidRPr="00865D73">
        <w:rPr>
          <w:rFonts w:ascii="Times New Roman" w:hAnsi="Times New Roman"/>
          <w:sz w:val="24"/>
          <w:szCs w:val="24"/>
        </w:rPr>
        <w:t>KL:n</w:t>
      </w:r>
      <w:proofErr w:type="spellEnd"/>
      <w:r w:rsidRPr="00865D73">
        <w:rPr>
          <w:rFonts w:ascii="Times New Roman" w:hAnsi="Times New Roman"/>
          <w:sz w:val="24"/>
          <w:szCs w:val="24"/>
        </w:rPr>
        <w:t xml:space="preserve"> 15 luvun 2 §:ssä tarkoitettu t</w:t>
      </w:r>
      <w:r>
        <w:rPr>
          <w:rFonts w:ascii="Times New Roman" w:hAnsi="Times New Roman"/>
          <w:sz w:val="24"/>
          <w:szCs w:val="24"/>
        </w:rPr>
        <w:t>alousarviovuoden kirkollisvero ja</w:t>
      </w:r>
      <w:r w:rsidRPr="00865D73">
        <w:rPr>
          <w:rFonts w:ascii="Times New Roman" w:hAnsi="Times New Roman"/>
          <w:sz w:val="24"/>
          <w:szCs w:val="24"/>
        </w:rPr>
        <w:t xml:space="preserve"> seurakunnan muut tulot. Sen lisäksi siinä on osoitettava, miten seurakunnan rahoitustarve katetaan. Talousarvio ja toiminta- ja taloussuunnitelma on laadittava siten, että edellytykset seurakunnan tehtävien hoitamiseen turvataan. </w:t>
      </w:r>
      <w:r>
        <w:rPr>
          <w:rFonts w:ascii="Times New Roman" w:hAnsi="Times New Roman"/>
          <w:sz w:val="24"/>
          <w:szCs w:val="24"/>
        </w:rPr>
        <w:t>Seurakunta on ns. toimeksiantotalous, joka tarkoittaa, että tämän hetkiset seurakunnan jäsenet kattavat toiminnan rahoittamisen.</w:t>
      </w:r>
      <w:r w:rsidR="001E268D">
        <w:rPr>
          <w:rFonts w:ascii="Times New Roman" w:hAnsi="Times New Roman"/>
          <w:sz w:val="24"/>
          <w:szCs w:val="24"/>
        </w:rPr>
        <w:t xml:space="preserve"> Talousarviokirjassa</w:t>
      </w:r>
      <w:r w:rsidRPr="00865D73">
        <w:rPr>
          <w:rFonts w:ascii="Times New Roman" w:hAnsi="Times New Roman"/>
          <w:sz w:val="24"/>
          <w:szCs w:val="24"/>
        </w:rPr>
        <w:t xml:space="preserve"> on käyttötalous- ja tuloslaskelmaosa sekä investointi- ja rahoitusosa. </w:t>
      </w:r>
    </w:p>
    <w:p w:rsidR="00FF557F" w:rsidRPr="00865D73" w:rsidRDefault="00FF557F" w:rsidP="005E5BD8">
      <w:pPr>
        <w:ind w:left="1304"/>
        <w:jc w:val="both"/>
        <w:rPr>
          <w:rFonts w:ascii="Times New Roman" w:hAnsi="Times New Roman"/>
          <w:sz w:val="24"/>
          <w:szCs w:val="24"/>
        </w:rPr>
      </w:pPr>
    </w:p>
    <w:p w:rsidR="00FF557F" w:rsidRPr="00AF5905" w:rsidRDefault="00FF557F" w:rsidP="005E5BD8">
      <w:pPr>
        <w:pStyle w:val="kokouspytkirjat"/>
        <w:ind w:left="1304"/>
      </w:pPr>
      <w:r w:rsidRPr="00AF5905">
        <w:t>Talousarvioehdotuksen mukaiset vuoden 202</w:t>
      </w:r>
      <w:r w:rsidR="00166C51" w:rsidRPr="00AF5905">
        <w:t>2</w:t>
      </w:r>
      <w:r w:rsidRPr="00AF5905">
        <w:t xml:space="preserve"> käyttötalouden ulkoiset toimintakulut ovat yhteensä </w:t>
      </w:r>
      <w:r w:rsidR="00A312D0" w:rsidRPr="00AF5905">
        <w:t>-2.193.113</w:t>
      </w:r>
      <w:r w:rsidRPr="00AF5905">
        <w:t xml:space="preserve"> euroa, jossa on muutosta vuoden 202</w:t>
      </w:r>
      <w:r w:rsidR="00166C51" w:rsidRPr="00AF5905">
        <w:t>1</w:t>
      </w:r>
      <w:r w:rsidRPr="00AF5905">
        <w:t xml:space="preserve"> talousarvioon noin -</w:t>
      </w:r>
      <w:r w:rsidR="00AF5905" w:rsidRPr="00AF5905">
        <w:t>215.756</w:t>
      </w:r>
      <w:r w:rsidRPr="00AF5905">
        <w:t xml:space="preserve"> euroa. Käyttötalouden ulkoiset toimintatuotot ovat </w:t>
      </w:r>
      <w:r w:rsidR="00AF5905" w:rsidRPr="00AF5905">
        <w:t>122.925</w:t>
      </w:r>
      <w:r w:rsidRPr="00AF5905">
        <w:t xml:space="preserve"> euroa, jossa on muutosta edellisvuodesta noin </w:t>
      </w:r>
      <w:r w:rsidR="00AF5905" w:rsidRPr="00AF5905">
        <w:t>–112.365</w:t>
      </w:r>
      <w:r w:rsidRPr="00AF5905">
        <w:t xml:space="preserve"> euroa. Toimintatuottojen vaihtelu johtuu </w:t>
      </w:r>
      <w:r w:rsidR="00AF5905" w:rsidRPr="00AF5905">
        <w:t>kiinteistöjen myyntivoittojen kirjaamisesta vuoden 2021 talousarvioon, näitä tuloja ei ole enää tulossa samassa määrin tulevina vuosina</w:t>
      </w:r>
      <w:r w:rsidRPr="00AF5905">
        <w:t>. Kirkollisverotuloja on arvioitu saatavaksi noin 2 </w:t>
      </w:r>
      <w:r w:rsidR="00AF5905" w:rsidRPr="00AF5905">
        <w:t>440</w:t>
      </w:r>
      <w:r w:rsidRPr="00AF5905">
        <w:t xml:space="preserve"> 000 euroa ja valtion rahoitusta yhteiskunnallisten tehtävien hoitamiseksi on arvioitu saatavaksi 290 000 euroa.</w:t>
      </w:r>
      <w:r w:rsidR="001E268D">
        <w:t xml:space="preserve"> Investointeja on suunniteltu Hirv</w:t>
      </w:r>
      <w:r w:rsidR="00E85C03">
        <w:t>irannan leirikeskukseen ja kirk</w:t>
      </w:r>
      <w:r w:rsidR="001E268D">
        <w:t xml:space="preserve">olle vuodelle 2022 yhteensä </w:t>
      </w:r>
      <w:r w:rsidR="00E85C03">
        <w:t>123.</w:t>
      </w:r>
      <w:r w:rsidR="001E268D">
        <w:t>000 eurolla.</w:t>
      </w:r>
    </w:p>
    <w:p w:rsidR="00FF557F" w:rsidRPr="00AF5905" w:rsidRDefault="00FF557F" w:rsidP="005E5BD8">
      <w:pPr>
        <w:pStyle w:val="kokouspytkirjat"/>
        <w:ind w:left="1304"/>
      </w:pPr>
    </w:p>
    <w:p w:rsidR="001E268D" w:rsidRDefault="00FB0A67" w:rsidP="00FB0A67">
      <w:pPr>
        <w:pStyle w:val="kokouspytkirjat"/>
        <w:ind w:left="1304"/>
      </w:pPr>
      <w:r>
        <w:t>Vuoden 2021 talousarvioon nähden muutoksia</w:t>
      </w:r>
      <w:r w:rsidR="001E268D">
        <w:t xml:space="preserve"> on</w:t>
      </w:r>
      <w:r>
        <w:t xml:space="preserve"> tullut seurakunnan liittymise</w:t>
      </w:r>
      <w:r w:rsidR="00183389">
        <w:t>s</w:t>
      </w:r>
      <w:r>
        <w:t xml:space="preserve">tä aluekeskusrekisteriin, jonka vaikutus vuositasolla talousarviossa on noin 40.000 euroa. Seurakunta maksaa aluekeskusrekisterin hoitamisesta </w:t>
      </w:r>
      <w:r w:rsidR="001E268D">
        <w:t xml:space="preserve">Kuopion seurakuntayhtymälle </w:t>
      </w:r>
      <w:r>
        <w:t>jäsenmääräperusteista maksua</w:t>
      </w:r>
      <w:r w:rsidR="001E268D">
        <w:t>,</w:t>
      </w:r>
      <w:r>
        <w:t xml:space="preserve"> joka on </w:t>
      </w:r>
      <w:r w:rsidR="001E268D">
        <w:t>vuodelle 2022 noin 30.000 euroa.</w:t>
      </w:r>
      <w:r>
        <w:t xml:space="preserve"> Lisäksi virkatodistusten ja sukuselvitysten sekä sukututkimusten myyntituotot jäävät pois, näiden vaikutus on noin </w:t>
      </w:r>
      <w:r w:rsidR="001E268D">
        <w:t>7.00</w:t>
      </w:r>
      <w:r w:rsidR="00A3234E">
        <w:t>0</w:t>
      </w:r>
      <w:r w:rsidR="001E268D">
        <w:t xml:space="preserve"> - </w:t>
      </w:r>
      <w:r>
        <w:t xml:space="preserve">10.000 euroa. </w:t>
      </w:r>
    </w:p>
    <w:p w:rsidR="001E268D" w:rsidRDefault="001E268D">
      <w:pPr>
        <w:spacing w:after="160" w:line="259" w:lineRule="auto"/>
        <w:rPr>
          <w:rFonts w:ascii="Times New Roman" w:hAnsi="Times New Roman"/>
          <w:sz w:val="24"/>
        </w:rPr>
      </w:pPr>
      <w:r>
        <w:br w:type="page"/>
      </w:r>
    </w:p>
    <w:p w:rsidR="00FB0A67" w:rsidRDefault="00FB0A67" w:rsidP="00FB0A67">
      <w:pPr>
        <w:pStyle w:val="kokouspytkirjat"/>
        <w:ind w:left="1304"/>
      </w:pPr>
      <w:r>
        <w:lastRenderedPageBreak/>
        <w:t>Tuleviin seurakunta vaaleihin varaudutaan 12.000 euron budjetilla. Hautausmaiden bud</w:t>
      </w:r>
      <w:r w:rsidR="001E268D">
        <w:t xml:space="preserve">jettia on palauteperusteisesti </w:t>
      </w:r>
      <w:r>
        <w:t>sekä valtionavustuksen käyttötarkoituksen mukaisesti kasvatettu. Tätä suuntaa tulee jatkaa</w:t>
      </w:r>
      <w:r w:rsidR="008D27FA">
        <w:t xml:space="preserve"> kirkkohallituksen ohjeiden perusteella</w:t>
      </w:r>
      <w:r>
        <w:t xml:space="preserve">, jolloin osa kustannuksista voidaan suunnata myös kirkkokiinteistöä koskeviin investointeihin. </w:t>
      </w:r>
      <w:r w:rsidR="008D27FA">
        <w:t xml:space="preserve">Tavoitteena tulee olla, että vuosikeskiarvona valtion avustus käytetään </w:t>
      </w:r>
    </w:p>
    <w:p w:rsidR="00FB0A67" w:rsidRDefault="00FB0A67" w:rsidP="00FB0A67">
      <w:pPr>
        <w:pStyle w:val="kokouspytkirjat"/>
        <w:ind w:left="1304"/>
      </w:pPr>
    </w:p>
    <w:p w:rsidR="001E268D" w:rsidRDefault="001E268D" w:rsidP="001E268D">
      <w:pPr>
        <w:pStyle w:val="kokouspytkirjat"/>
        <w:ind w:left="1304"/>
        <w:rPr>
          <w:szCs w:val="22"/>
        </w:rPr>
      </w:pPr>
    </w:p>
    <w:tbl>
      <w:tblPr>
        <w:tblpPr w:leftFromText="180" w:rightFromText="180" w:bottomFromText="160" w:vertAnchor="text" w:horzAnchor="margin" w:tblpXSpec="center" w:tblpY="200"/>
        <w:tblW w:w="11218" w:type="dxa"/>
        <w:tblLook w:val="04A0" w:firstRow="1" w:lastRow="0" w:firstColumn="1" w:lastColumn="0" w:noHBand="0" w:noVBand="1"/>
      </w:tblPr>
      <w:tblGrid>
        <w:gridCol w:w="1960"/>
        <w:gridCol w:w="2000"/>
        <w:gridCol w:w="1940"/>
        <w:gridCol w:w="1720"/>
        <w:gridCol w:w="1878"/>
        <w:gridCol w:w="1720"/>
      </w:tblGrid>
      <w:tr w:rsidR="001E268D" w:rsidTr="001E268D">
        <w:trPr>
          <w:trHeight w:val="288"/>
        </w:trPr>
        <w:tc>
          <w:tcPr>
            <w:tcW w:w="1960" w:type="dxa"/>
            <w:noWrap/>
            <w:vAlign w:val="bottom"/>
            <w:hideMark/>
          </w:tcPr>
          <w:p w:rsidR="001E268D" w:rsidRDefault="001E268D" w:rsidP="001E268D">
            <w:pPr>
              <w:rPr>
                <w:szCs w:val="22"/>
              </w:rPr>
            </w:pPr>
          </w:p>
        </w:tc>
        <w:tc>
          <w:tcPr>
            <w:tcW w:w="2000" w:type="dxa"/>
            <w:tcBorders>
              <w:top w:val="single" w:sz="4" w:space="0" w:color="auto"/>
              <w:left w:val="nil"/>
              <w:bottom w:val="single" w:sz="4" w:space="0" w:color="auto"/>
              <w:right w:val="single" w:sz="4" w:space="0" w:color="auto"/>
            </w:tcBorders>
            <w:noWrap/>
            <w:vAlign w:val="center"/>
            <w:hideMark/>
          </w:tcPr>
          <w:p w:rsidR="001E268D" w:rsidRDefault="001E268D" w:rsidP="001E268D">
            <w:pPr>
              <w:spacing w:line="256" w:lineRule="auto"/>
              <w:rPr>
                <w:rFonts w:asciiTheme="minorHAnsi" w:hAnsiTheme="minorHAnsi" w:cstheme="minorHAnsi"/>
                <w:color w:val="000000"/>
                <w:lang w:val="en-AU" w:eastAsia="en-AU"/>
              </w:rPr>
            </w:pPr>
            <w:r>
              <w:rPr>
                <w:rFonts w:asciiTheme="minorHAnsi" w:hAnsiTheme="minorHAnsi" w:cstheme="minorHAnsi"/>
                <w:color w:val="000000"/>
                <w:lang w:val="en-AU" w:eastAsia="en-AU"/>
              </w:rPr>
              <w:t>2020</w:t>
            </w:r>
          </w:p>
        </w:tc>
        <w:tc>
          <w:tcPr>
            <w:tcW w:w="1940" w:type="dxa"/>
            <w:tcBorders>
              <w:top w:val="single" w:sz="4" w:space="0" w:color="auto"/>
              <w:left w:val="nil"/>
              <w:bottom w:val="single" w:sz="4" w:space="0" w:color="auto"/>
              <w:right w:val="single" w:sz="4" w:space="0" w:color="auto"/>
            </w:tcBorders>
            <w:vAlign w:val="center"/>
            <w:hideMark/>
          </w:tcPr>
          <w:p w:rsidR="001E268D" w:rsidRDefault="001E268D" w:rsidP="001E268D">
            <w:pPr>
              <w:spacing w:line="256" w:lineRule="auto"/>
              <w:rPr>
                <w:rFonts w:asciiTheme="minorHAnsi" w:hAnsiTheme="minorHAnsi" w:cstheme="minorHAnsi"/>
                <w:color w:val="000000"/>
                <w:lang w:val="en-AU" w:eastAsia="en-AU"/>
              </w:rPr>
            </w:pPr>
            <w:r>
              <w:rPr>
                <w:rFonts w:asciiTheme="minorHAnsi" w:hAnsiTheme="minorHAnsi" w:cstheme="minorHAnsi"/>
                <w:color w:val="000000"/>
                <w:lang w:val="en-AU" w:eastAsia="en-AU"/>
              </w:rPr>
              <w:t>2021</w:t>
            </w:r>
          </w:p>
        </w:tc>
        <w:tc>
          <w:tcPr>
            <w:tcW w:w="1720" w:type="dxa"/>
            <w:tcBorders>
              <w:top w:val="single" w:sz="4" w:space="0" w:color="auto"/>
              <w:left w:val="nil"/>
              <w:bottom w:val="single" w:sz="4" w:space="0" w:color="auto"/>
              <w:right w:val="single" w:sz="4" w:space="0" w:color="auto"/>
            </w:tcBorders>
            <w:noWrap/>
            <w:vAlign w:val="bottom"/>
            <w:hideMark/>
          </w:tcPr>
          <w:p w:rsidR="001E268D" w:rsidRDefault="001E268D" w:rsidP="001E268D">
            <w:pPr>
              <w:spacing w:line="256" w:lineRule="auto"/>
              <w:rPr>
                <w:rFonts w:asciiTheme="minorHAnsi" w:hAnsiTheme="minorHAnsi" w:cstheme="minorHAnsi"/>
                <w:color w:val="000000"/>
                <w:lang w:val="en-AU" w:eastAsia="en-AU"/>
              </w:rPr>
            </w:pPr>
            <w:r>
              <w:rPr>
                <w:rFonts w:asciiTheme="minorHAnsi" w:hAnsiTheme="minorHAnsi" w:cstheme="minorHAnsi"/>
                <w:color w:val="000000"/>
                <w:lang w:val="en-AU" w:eastAsia="en-AU"/>
              </w:rPr>
              <w:t>2022</w:t>
            </w:r>
          </w:p>
        </w:tc>
        <w:tc>
          <w:tcPr>
            <w:tcW w:w="1878" w:type="dxa"/>
            <w:tcBorders>
              <w:top w:val="single" w:sz="4" w:space="0" w:color="auto"/>
              <w:left w:val="nil"/>
              <w:bottom w:val="single" w:sz="4" w:space="0" w:color="auto"/>
              <w:right w:val="single" w:sz="4" w:space="0" w:color="auto"/>
            </w:tcBorders>
            <w:noWrap/>
            <w:vAlign w:val="bottom"/>
            <w:hideMark/>
          </w:tcPr>
          <w:p w:rsidR="001E268D" w:rsidRDefault="001E268D" w:rsidP="001E268D">
            <w:pPr>
              <w:spacing w:line="256" w:lineRule="auto"/>
              <w:rPr>
                <w:rFonts w:asciiTheme="minorHAnsi" w:hAnsiTheme="minorHAnsi" w:cstheme="minorHAnsi"/>
                <w:color w:val="000000"/>
                <w:lang w:val="en-AU" w:eastAsia="en-AU"/>
              </w:rPr>
            </w:pPr>
            <w:r>
              <w:rPr>
                <w:rFonts w:asciiTheme="minorHAnsi" w:hAnsiTheme="minorHAnsi" w:cstheme="minorHAnsi"/>
                <w:color w:val="000000"/>
                <w:lang w:val="en-AU" w:eastAsia="en-AU"/>
              </w:rPr>
              <w:t>2023</w:t>
            </w:r>
          </w:p>
        </w:tc>
        <w:tc>
          <w:tcPr>
            <w:tcW w:w="1720" w:type="dxa"/>
            <w:tcBorders>
              <w:top w:val="single" w:sz="4" w:space="0" w:color="auto"/>
              <w:left w:val="nil"/>
              <w:bottom w:val="single" w:sz="4" w:space="0" w:color="auto"/>
              <w:right w:val="single" w:sz="4" w:space="0" w:color="auto"/>
            </w:tcBorders>
            <w:noWrap/>
            <w:vAlign w:val="bottom"/>
            <w:hideMark/>
          </w:tcPr>
          <w:p w:rsidR="001E268D" w:rsidRDefault="001E268D" w:rsidP="001E268D">
            <w:pPr>
              <w:spacing w:line="256" w:lineRule="auto"/>
              <w:rPr>
                <w:rFonts w:asciiTheme="minorHAnsi" w:hAnsiTheme="minorHAnsi" w:cstheme="minorHAnsi"/>
                <w:color w:val="000000"/>
                <w:lang w:val="en-AU" w:eastAsia="en-AU"/>
              </w:rPr>
            </w:pPr>
            <w:r>
              <w:rPr>
                <w:rFonts w:asciiTheme="minorHAnsi" w:hAnsiTheme="minorHAnsi" w:cstheme="minorHAnsi"/>
                <w:color w:val="000000"/>
                <w:lang w:val="en-AU" w:eastAsia="en-AU"/>
              </w:rPr>
              <w:t>2024</w:t>
            </w:r>
          </w:p>
        </w:tc>
      </w:tr>
      <w:tr w:rsidR="001E268D" w:rsidTr="001E268D">
        <w:trPr>
          <w:trHeight w:val="288"/>
        </w:trPr>
        <w:tc>
          <w:tcPr>
            <w:tcW w:w="1960" w:type="dxa"/>
            <w:noWrap/>
            <w:vAlign w:val="bottom"/>
            <w:hideMark/>
          </w:tcPr>
          <w:p w:rsidR="001E268D" w:rsidRDefault="001E268D" w:rsidP="001E268D">
            <w:pPr>
              <w:spacing w:line="256" w:lineRule="auto"/>
              <w:rPr>
                <w:rFonts w:asciiTheme="minorHAnsi" w:hAnsiTheme="minorHAnsi" w:cstheme="minorHAnsi"/>
                <w:color w:val="000000"/>
                <w:lang w:val="en-AU" w:eastAsia="en-AU"/>
              </w:rPr>
            </w:pPr>
            <w:proofErr w:type="spellStart"/>
            <w:r>
              <w:rPr>
                <w:rFonts w:asciiTheme="minorHAnsi" w:hAnsiTheme="minorHAnsi" w:cstheme="minorHAnsi"/>
                <w:color w:val="000000"/>
                <w:lang w:val="en-AU" w:eastAsia="en-AU"/>
              </w:rPr>
              <w:t>Kirkollisvero</w:t>
            </w:r>
            <w:proofErr w:type="spellEnd"/>
          </w:p>
        </w:tc>
        <w:tc>
          <w:tcPr>
            <w:tcW w:w="2000" w:type="dxa"/>
            <w:tcBorders>
              <w:top w:val="nil"/>
              <w:left w:val="nil"/>
              <w:bottom w:val="single" w:sz="4" w:space="0" w:color="auto"/>
              <w:right w:val="single" w:sz="4" w:space="0" w:color="auto"/>
            </w:tcBorders>
            <w:shd w:val="clear" w:color="auto" w:fill="D5DCE4"/>
            <w:vAlign w:val="center"/>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2 300 000 €</w:t>
            </w:r>
          </w:p>
        </w:tc>
        <w:tc>
          <w:tcPr>
            <w:tcW w:w="1940" w:type="dxa"/>
            <w:tcBorders>
              <w:top w:val="nil"/>
              <w:left w:val="nil"/>
              <w:bottom w:val="single" w:sz="4" w:space="0" w:color="auto"/>
              <w:right w:val="single" w:sz="4" w:space="0" w:color="auto"/>
            </w:tcBorders>
            <w:shd w:val="clear" w:color="auto" w:fill="D5DCE4"/>
            <w:vAlign w:val="center"/>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2 440 000 €</w:t>
            </w:r>
          </w:p>
        </w:tc>
        <w:tc>
          <w:tcPr>
            <w:tcW w:w="1720" w:type="dxa"/>
            <w:tcBorders>
              <w:top w:val="nil"/>
              <w:left w:val="nil"/>
              <w:bottom w:val="single" w:sz="4" w:space="0" w:color="auto"/>
              <w:right w:val="single" w:sz="4" w:space="0" w:color="auto"/>
            </w:tcBorders>
            <w:shd w:val="clear" w:color="auto" w:fill="D5DCE4"/>
            <w:vAlign w:val="center"/>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2 440 000 €</w:t>
            </w:r>
          </w:p>
        </w:tc>
        <w:tc>
          <w:tcPr>
            <w:tcW w:w="1878" w:type="dxa"/>
            <w:tcBorders>
              <w:top w:val="nil"/>
              <w:left w:val="nil"/>
              <w:bottom w:val="single" w:sz="4" w:space="0" w:color="auto"/>
              <w:right w:val="single" w:sz="4" w:space="0" w:color="auto"/>
            </w:tcBorders>
            <w:shd w:val="clear" w:color="auto" w:fill="D5DCE4"/>
            <w:vAlign w:val="center"/>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2 400 000 €</w:t>
            </w:r>
          </w:p>
        </w:tc>
        <w:tc>
          <w:tcPr>
            <w:tcW w:w="1720" w:type="dxa"/>
            <w:tcBorders>
              <w:top w:val="nil"/>
              <w:left w:val="nil"/>
              <w:bottom w:val="single" w:sz="4" w:space="0" w:color="auto"/>
              <w:right w:val="single" w:sz="4" w:space="0" w:color="auto"/>
            </w:tcBorders>
            <w:shd w:val="clear" w:color="auto" w:fill="D5DCE4"/>
            <w:vAlign w:val="center"/>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2 300 000 €</w:t>
            </w:r>
          </w:p>
        </w:tc>
      </w:tr>
      <w:tr w:rsidR="001E268D" w:rsidTr="001E268D">
        <w:trPr>
          <w:trHeight w:val="288"/>
        </w:trPr>
        <w:tc>
          <w:tcPr>
            <w:tcW w:w="1960" w:type="dxa"/>
            <w:noWrap/>
            <w:vAlign w:val="bottom"/>
            <w:hideMark/>
          </w:tcPr>
          <w:p w:rsidR="001E268D" w:rsidRDefault="001E268D" w:rsidP="001E268D">
            <w:pPr>
              <w:spacing w:line="256" w:lineRule="auto"/>
              <w:rPr>
                <w:rFonts w:asciiTheme="minorHAnsi" w:hAnsiTheme="minorHAnsi" w:cstheme="minorHAnsi"/>
                <w:color w:val="000000"/>
                <w:lang w:val="en-AU" w:eastAsia="en-AU"/>
              </w:rPr>
            </w:pPr>
            <w:proofErr w:type="spellStart"/>
            <w:r>
              <w:rPr>
                <w:rFonts w:asciiTheme="minorHAnsi" w:hAnsiTheme="minorHAnsi" w:cstheme="minorHAnsi"/>
                <w:color w:val="000000"/>
                <w:lang w:val="en-AU" w:eastAsia="en-AU"/>
              </w:rPr>
              <w:t>valtion</w:t>
            </w:r>
            <w:proofErr w:type="spellEnd"/>
            <w:r>
              <w:rPr>
                <w:rFonts w:asciiTheme="minorHAnsi" w:hAnsiTheme="minorHAnsi" w:cstheme="minorHAnsi"/>
                <w:color w:val="000000"/>
                <w:lang w:val="en-AU" w:eastAsia="en-AU"/>
              </w:rPr>
              <w:t xml:space="preserve"> </w:t>
            </w:r>
            <w:proofErr w:type="spellStart"/>
            <w:r>
              <w:rPr>
                <w:rFonts w:asciiTheme="minorHAnsi" w:hAnsiTheme="minorHAnsi" w:cstheme="minorHAnsi"/>
                <w:color w:val="000000"/>
                <w:lang w:val="en-AU" w:eastAsia="en-AU"/>
              </w:rPr>
              <w:t>avustus</w:t>
            </w:r>
            <w:proofErr w:type="spellEnd"/>
          </w:p>
        </w:tc>
        <w:tc>
          <w:tcPr>
            <w:tcW w:w="2000" w:type="dxa"/>
            <w:tcBorders>
              <w:top w:val="nil"/>
              <w:left w:val="nil"/>
              <w:bottom w:val="single" w:sz="4" w:space="0" w:color="auto"/>
              <w:right w:val="single" w:sz="4" w:space="0" w:color="auto"/>
            </w:tcBorders>
            <w:shd w:val="clear" w:color="auto" w:fill="D5DCE4"/>
            <w:vAlign w:val="center"/>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283 000€</w:t>
            </w:r>
          </w:p>
        </w:tc>
        <w:tc>
          <w:tcPr>
            <w:tcW w:w="1940" w:type="dxa"/>
            <w:tcBorders>
              <w:top w:val="nil"/>
              <w:left w:val="nil"/>
              <w:bottom w:val="single" w:sz="4" w:space="0" w:color="auto"/>
              <w:right w:val="single" w:sz="4" w:space="0" w:color="auto"/>
            </w:tcBorders>
            <w:shd w:val="clear" w:color="auto" w:fill="D5DCE4"/>
            <w:vAlign w:val="center"/>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290 000 €</w:t>
            </w:r>
          </w:p>
        </w:tc>
        <w:tc>
          <w:tcPr>
            <w:tcW w:w="1720" w:type="dxa"/>
            <w:tcBorders>
              <w:top w:val="nil"/>
              <w:left w:val="nil"/>
              <w:bottom w:val="single" w:sz="4" w:space="0" w:color="auto"/>
              <w:right w:val="single" w:sz="4" w:space="0" w:color="auto"/>
            </w:tcBorders>
            <w:shd w:val="clear" w:color="auto" w:fill="D5DCE4"/>
            <w:vAlign w:val="center"/>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290 000 €</w:t>
            </w:r>
          </w:p>
        </w:tc>
        <w:tc>
          <w:tcPr>
            <w:tcW w:w="1878" w:type="dxa"/>
            <w:tcBorders>
              <w:top w:val="nil"/>
              <w:left w:val="nil"/>
              <w:bottom w:val="single" w:sz="4" w:space="0" w:color="auto"/>
              <w:right w:val="single" w:sz="4" w:space="0" w:color="auto"/>
            </w:tcBorders>
            <w:shd w:val="clear" w:color="auto" w:fill="D5DCE4"/>
            <w:vAlign w:val="center"/>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290 000 €</w:t>
            </w:r>
          </w:p>
        </w:tc>
        <w:tc>
          <w:tcPr>
            <w:tcW w:w="1720" w:type="dxa"/>
            <w:tcBorders>
              <w:top w:val="nil"/>
              <w:left w:val="nil"/>
              <w:bottom w:val="single" w:sz="4" w:space="0" w:color="auto"/>
              <w:right w:val="single" w:sz="4" w:space="0" w:color="auto"/>
            </w:tcBorders>
            <w:shd w:val="clear" w:color="auto" w:fill="D5DCE4"/>
            <w:vAlign w:val="center"/>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300 000 €</w:t>
            </w:r>
          </w:p>
        </w:tc>
      </w:tr>
      <w:tr w:rsidR="001E268D" w:rsidTr="001E268D">
        <w:trPr>
          <w:trHeight w:val="288"/>
        </w:trPr>
        <w:tc>
          <w:tcPr>
            <w:tcW w:w="1960" w:type="dxa"/>
            <w:noWrap/>
            <w:vAlign w:val="bottom"/>
            <w:hideMark/>
          </w:tcPr>
          <w:p w:rsidR="001E268D" w:rsidRDefault="001E268D" w:rsidP="001E268D">
            <w:pPr>
              <w:spacing w:line="256" w:lineRule="auto"/>
              <w:rPr>
                <w:rFonts w:asciiTheme="minorHAnsi" w:hAnsiTheme="minorHAnsi" w:cstheme="minorHAnsi"/>
                <w:color w:val="000000"/>
                <w:lang w:val="en-AU" w:eastAsia="en-AU"/>
              </w:rPr>
            </w:pPr>
            <w:proofErr w:type="spellStart"/>
            <w:r>
              <w:rPr>
                <w:rFonts w:asciiTheme="minorHAnsi" w:hAnsiTheme="minorHAnsi" w:cstheme="minorHAnsi"/>
                <w:color w:val="000000"/>
                <w:lang w:val="en-AU" w:eastAsia="en-AU"/>
              </w:rPr>
              <w:t>yheensä</w:t>
            </w:r>
            <w:proofErr w:type="spellEnd"/>
          </w:p>
        </w:tc>
        <w:tc>
          <w:tcPr>
            <w:tcW w:w="2000" w:type="dxa"/>
            <w:tcBorders>
              <w:top w:val="nil"/>
              <w:left w:val="nil"/>
              <w:bottom w:val="single" w:sz="4" w:space="0" w:color="auto"/>
              <w:right w:val="single" w:sz="4" w:space="0" w:color="auto"/>
            </w:tcBorders>
            <w:noWrap/>
            <w:vAlign w:val="bottom"/>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2 583 000€</w:t>
            </w:r>
          </w:p>
        </w:tc>
        <w:tc>
          <w:tcPr>
            <w:tcW w:w="1940" w:type="dxa"/>
            <w:tcBorders>
              <w:top w:val="nil"/>
              <w:left w:val="nil"/>
              <w:bottom w:val="single" w:sz="4" w:space="0" w:color="auto"/>
              <w:right w:val="single" w:sz="4" w:space="0" w:color="auto"/>
            </w:tcBorders>
            <w:noWrap/>
            <w:vAlign w:val="bottom"/>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2 730 000 €</w:t>
            </w:r>
          </w:p>
        </w:tc>
        <w:tc>
          <w:tcPr>
            <w:tcW w:w="1720" w:type="dxa"/>
            <w:tcBorders>
              <w:top w:val="nil"/>
              <w:left w:val="nil"/>
              <w:bottom w:val="single" w:sz="4" w:space="0" w:color="auto"/>
              <w:right w:val="single" w:sz="4" w:space="0" w:color="auto"/>
            </w:tcBorders>
            <w:noWrap/>
            <w:vAlign w:val="bottom"/>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2 730 000 €</w:t>
            </w:r>
          </w:p>
        </w:tc>
        <w:tc>
          <w:tcPr>
            <w:tcW w:w="1878" w:type="dxa"/>
            <w:tcBorders>
              <w:top w:val="nil"/>
              <w:left w:val="nil"/>
              <w:bottom w:val="single" w:sz="4" w:space="0" w:color="auto"/>
              <w:right w:val="single" w:sz="4" w:space="0" w:color="auto"/>
            </w:tcBorders>
            <w:noWrap/>
            <w:vAlign w:val="bottom"/>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2 690 000 €</w:t>
            </w:r>
          </w:p>
        </w:tc>
        <w:tc>
          <w:tcPr>
            <w:tcW w:w="1720" w:type="dxa"/>
            <w:tcBorders>
              <w:top w:val="nil"/>
              <w:left w:val="nil"/>
              <w:bottom w:val="single" w:sz="4" w:space="0" w:color="auto"/>
              <w:right w:val="single" w:sz="4" w:space="0" w:color="auto"/>
            </w:tcBorders>
            <w:noWrap/>
            <w:vAlign w:val="bottom"/>
            <w:hideMark/>
          </w:tcPr>
          <w:p w:rsidR="001E268D" w:rsidRDefault="001E268D" w:rsidP="001E268D">
            <w:pPr>
              <w:spacing w:line="256" w:lineRule="auto"/>
              <w:jc w:val="right"/>
              <w:rPr>
                <w:rFonts w:asciiTheme="minorHAnsi" w:hAnsiTheme="minorHAnsi" w:cstheme="minorHAnsi"/>
                <w:color w:val="000000"/>
                <w:lang w:val="en-AU" w:eastAsia="en-AU"/>
              </w:rPr>
            </w:pPr>
            <w:r>
              <w:rPr>
                <w:rFonts w:asciiTheme="minorHAnsi" w:hAnsiTheme="minorHAnsi" w:cstheme="minorHAnsi"/>
                <w:color w:val="000000"/>
                <w:lang w:val="en-AU" w:eastAsia="en-AU"/>
              </w:rPr>
              <w:t>2 600 000 €</w:t>
            </w:r>
          </w:p>
        </w:tc>
      </w:tr>
    </w:tbl>
    <w:p w:rsidR="001E268D" w:rsidRDefault="001E268D" w:rsidP="001E268D">
      <w:pPr>
        <w:pStyle w:val="kokouspytkirjat"/>
        <w:ind w:left="2552"/>
        <w:rPr>
          <w:szCs w:val="22"/>
        </w:rPr>
      </w:pPr>
    </w:p>
    <w:p w:rsidR="001E268D" w:rsidRDefault="001E268D" w:rsidP="001E268D">
      <w:pPr>
        <w:pStyle w:val="kokouspytkirjat"/>
        <w:ind w:left="1304"/>
      </w:pPr>
      <w:r>
        <w:t>Tämän hetken arvio vuoden 2022 verotuloista on 2.440.000 euroa. Kirkkohallituksen ennusteesta poiketen talouspäällikön arvio kirkollisverotilitysten kehityksestä ovat 2022 - 2024 melko stabiilit. Tulevien vuosien osalta tulisi pyrkiä saavuttamaan ylijäämäiset tilinpäätöksen tulokset. Ylijäämäisistä tuloksista tulisi tehdä varaukset Hirvirannan leirikeskuksen tulevaa peruskorjausta varten ja kirkon maalausta varten.</w:t>
      </w:r>
    </w:p>
    <w:p w:rsidR="001E268D" w:rsidRDefault="001E268D" w:rsidP="001E268D">
      <w:pPr>
        <w:pStyle w:val="kokouspytkirjat"/>
        <w:ind w:left="1304"/>
      </w:pPr>
    </w:p>
    <w:p w:rsidR="003F47B0" w:rsidRDefault="003F47B0" w:rsidP="003F47B0">
      <w:pPr>
        <w:pStyle w:val="kokouspytkirjat"/>
        <w:ind w:left="1304"/>
      </w:pPr>
      <w:r>
        <w:t>Tuloslaskelmassa vuosikatteeksi muodostuu 361.511 euroa ja poistoja tehdään -349.662 euron verran, jolloin tilikauden tulokseksi muodostuu 11.849 euroa.  Poistoeron vähennystä tehdään noin 63.000 euroa, joten Tilikauden ylijäämä on noin 75.049 euroa.</w:t>
      </w:r>
    </w:p>
    <w:p w:rsidR="003F47B0" w:rsidRDefault="003F47B0" w:rsidP="001E268D">
      <w:pPr>
        <w:pStyle w:val="kokouspytkirjat"/>
        <w:ind w:left="1304"/>
      </w:pPr>
    </w:p>
    <w:p w:rsidR="001E268D" w:rsidRDefault="001E268D" w:rsidP="001E268D">
      <w:pPr>
        <w:pStyle w:val="kokouspytkirjat"/>
        <w:ind w:left="1304"/>
      </w:pPr>
      <w:r>
        <w:t>Rahoitus</w:t>
      </w:r>
    </w:p>
    <w:p w:rsidR="001E268D" w:rsidRDefault="001E268D" w:rsidP="001E268D">
      <w:pPr>
        <w:pStyle w:val="kokouspytkirjat"/>
        <w:ind w:left="1304"/>
      </w:pPr>
      <w:r>
        <w:t xml:space="preserve">Investointien rahoittaminen on vaatinut aiempina vuosina ulkopuolista rahoitusta. Lainojen takaisin maksuun tullee rahoituksellisesti varautua, vuoden 2022 lainojen maksuun kuluu </w:t>
      </w:r>
      <w:r w:rsidR="003F47B0" w:rsidRPr="003F47B0">
        <w:t>180.000</w:t>
      </w:r>
      <w:r w:rsidRPr="003F47B0">
        <w:t xml:space="preserve"> euroa.</w:t>
      </w:r>
      <w:r>
        <w:t xml:space="preserve"> Vuosikatteen tulisi tilinpäätöksissä pysyä suurempina kuin vuosittaisten investointien ja poistojen</w:t>
      </w:r>
      <w:r w:rsidR="003F47B0">
        <w:t xml:space="preserve"> sekä lainanmaksujen</w:t>
      </w:r>
      <w:r>
        <w:t xml:space="preserve">, jolloin rahoitusta on mahdollista kerätä tuleviin projekteihin. </w:t>
      </w:r>
    </w:p>
    <w:p w:rsidR="001E268D" w:rsidRDefault="001E268D" w:rsidP="001E268D">
      <w:pPr>
        <w:pStyle w:val="kokouspytkirjat"/>
        <w:ind w:left="1304"/>
      </w:pPr>
    </w:p>
    <w:p w:rsidR="001E268D" w:rsidRDefault="001E268D" w:rsidP="001E268D">
      <w:pPr>
        <w:pStyle w:val="kokouspytkirjat"/>
        <w:ind w:left="1304"/>
      </w:pPr>
      <w:r>
        <w:t>Investoinnit</w:t>
      </w:r>
    </w:p>
    <w:p w:rsidR="001E268D" w:rsidRDefault="001E268D" w:rsidP="001E268D">
      <w:pPr>
        <w:pStyle w:val="kokouspytkirjat"/>
        <w:ind w:left="1304"/>
      </w:pPr>
      <w:r>
        <w:t xml:space="preserve">Tulevien vuosien investoinnit ovat Hirvirannan leirikeskuksen peruskorjaus, kirkon maalaus ja lämmitystapa muutos. Näihin hankkeisiin </w:t>
      </w:r>
      <w:r w:rsidR="003F47B0">
        <w:t>talousarviossa on varattu investointiosassa</w:t>
      </w:r>
      <w:r>
        <w:t xml:space="preserve"> 2022 suunnittelun osalta</w:t>
      </w:r>
      <w:r w:rsidR="003F47B0">
        <w:t xml:space="preserve"> yhteensä 123.000 euroa</w:t>
      </w:r>
      <w:r>
        <w:t xml:space="preserve">. </w:t>
      </w:r>
    </w:p>
    <w:p w:rsidR="001E268D" w:rsidRDefault="001E268D" w:rsidP="00FB0A67">
      <w:pPr>
        <w:pStyle w:val="kokouspytkirjat"/>
        <w:ind w:left="1304"/>
      </w:pPr>
    </w:p>
    <w:p w:rsidR="00D56D73" w:rsidRDefault="00D56D73" w:rsidP="00D56D73">
      <w:pPr>
        <w:pStyle w:val="kokouspytkirjat"/>
        <w:ind w:left="1304"/>
        <w:rPr>
          <w:szCs w:val="22"/>
        </w:rPr>
      </w:pPr>
      <w:r w:rsidRPr="00AF5905">
        <w:rPr>
          <w:snapToGrid/>
          <w:szCs w:val="24"/>
        </w:rPr>
        <w:t>Talousarvio esit</w:t>
      </w:r>
      <w:r>
        <w:rPr>
          <w:snapToGrid/>
          <w:szCs w:val="24"/>
        </w:rPr>
        <w:t>ys on linjassa kirkkoneuvoston kokouksessaan 28.9.2021 § 131 hyväksymän</w:t>
      </w:r>
      <w:r w:rsidRPr="00AF5905">
        <w:rPr>
          <w:snapToGrid/>
          <w:szCs w:val="24"/>
        </w:rPr>
        <w:t xml:space="preserve"> talousarvioraamin kanssa. Toimintakatteeksi talousarviossa muodostuu noin 2,07 miljoonaa euroa ja</w:t>
      </w:r>
      <w:r>
        <w:rPr>
          <w:snapToGrid/>
          <w:szCs w:val="24"/>
        </w:rPr>
        <w:t xml:space="preserve"> tuloissa kirkollisvero 2,44 miljoonaa euroa sekä valtionavustus 290.000 euroa</w:t>
      </w:r>
      <w:r w:rsidRPr="00D14D92">
        <w:rPr>
          <w:snapToGrid/>
          <w:szCs w:val="24"/>
        </w:rPr>
        <w:t>.</w:t>
      </w:r>
      <w:r>
        <w:rPr>
          <w:snapToGrid/>
          <w:szCs w:val="24"/>
        </w:rPr>
        <w:t xml:space="preserve"> </w:t>
      </w:r>
      <w:r>
        <w:rPr>
          <w:szCs w:val="22"/>
        </w:rPr>
        <w:t xml:space="preserve">Talousarvio raamin tarkoituksena on pitää huoli seurakunnan taloudellisen tilan säilymisestä hyvänä ja antaa ohjenuora talousarvion laatimiselle sekä noudatettaville painopistealueille. </w:t>
      </w:r>
    </w:p>
    <w:p w:rsidR="00D56D73" w:rsidRDefault="00D56D73">
      <w:pPr>
        <w:spacing w:after="160" w:line="259" w:lineRule="auto"/>
        <w:rPr>
          <w:rFonts w:ascii="Times New Roman" w:hAnsi="Times New Roman"/>
          <w:sz w:val="24"/>
        </w:rPr>
      </w:pPr>
      <w:r>
        <w:br w:type="page"/>
      </w:r>
    </w:p>
    <w:p w:rsidR="00FB0A67" w:rsidRDefault="00FB0A67" w:rsidP="00FB0A67">
      <w:pPr>
        <w:pStyle w:val="kokouspytkirjat"/>
        <w:ind w:left="1304"/>
      </w:pPr>
      <w:r>
        <w:lastRenderedPageBreak/>
        <w:t>Tuloslaskelman talousarvio</w:t>
      </w:r>
    </w:p>
    <w:tbl>
      <w:tblPr>
        <w:tblW w:w="8280" w:type="dxa"/>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0"/>
        <w:gridCol w:w="1140"/>
        <w:gridCol w:w="1380"/>
        <w:gridCol w:w="1100"/>
        <w:gridCol w:w="1100"/>
        <w:gridCol w:w="1100"/>
      </w:tblGrid>
      <w:tr w:rsidR="001E268D" w:rsidRPr="001E268D" w:rsidTr="001E268D">
        <w:trPr>
          <w:trHeight w:val="760"/>
        </w:trPr>
        <w:tc>
          <w:tcPr>
            <w:tcW w:w="2460" w:type="dxa"/>
            <w:shd w:val="clear" w:color="000000" w:fill="C6C4C4"/>
            <w:vAlign w:val="center"/>
            <w:hideMark/>
          </w:tcPr>
          <w:p w:rsidR="001E268D" w:rsidRPr="001E268D" w:rsidRDefault="001E268D" w:rsidP="001E268D">
            <w:pPr>
              <w:rPr>
                <w:rFonts w:ascii="Calibri" w:hAnsi="Calibri" w:cs="Calibri"/>
                <w:snapToGrid/>
                <w:color w:val="000000"/>
                <w:sz w:val="18"/>
                <w:szCs w:val="18"/>
              </w:rPr>
            </w:pPr>
            <w:r w:rsidRPr="001E268D">
              <w:rPr>
                <w:rFonts w:ascii="Calibri" w:hAnsi="Calibri" w:cs="Calibri"/>
                <w:snapToGrid/>
                <w:color w:val="000000"/>
                <w:sz w:val="18"/>
                <w:szCs w:val="18"/>
              </w:rPr>
              <w:t> </w:t>
            </w:r>
          </w:p>
        </w:tc>
        <w:tc>
          <w:tcPr>
            <w:tcW w:w="1140" w:type="dxa"/>
            <w:shd w:val="clear" w:color="000000" w:fill="C6C4C4"/>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Edellinen TP</w:t>
            </w:r>
            <w:r w:rsidRPr="001E268D">
              <w:rPr>
                <w:rFonts w:ascii="Arial" w:hAnsi="Arial" w:cs="Arial"/>
                <w:snapToGrid/>
                <w:color w:val="000000"/>
                <w:sz w:val="18"/>
                <w:szCs w:val="18"/>
              </w:rPr>
              <w:br/>
              <w:t>2020</w:t>
            </w:r>
          </w:p>
        </w:tc>
        <w:tc>
          <w:tcPr>
            <w:tcW w:w="1380" w:type="dxa"/>
            <w:shd w:val="clear" w:color="000000" w:fill="C6C4C4"/>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 xml:space="preserve">Kuluvan vuoden TA </w:t>
            </w:r>
            <w:r w:rsidRPr="001E268D">
              <w:rPr>
                <w:rFonts w:ascii="Arial" w:hAnsi="Arial" w:cs="Arial"/>
                <w:snapToGrid/>
                <w:color w:val="000000"/>
                <w:sz w:val="18"/>
                <w:szCs w:val="18"/>
              </w:rPr>
              <w:br/>
              <w:t>2021</w:t>
            </w:r>
          </w:p>
        </w:tc>
        <w:tc>
          <w:tcPr>
            <w:tcW w:w="1100" w:type="dxa"/>
            <w:shd w:val="clear" w:color="000000" w:fill="C6C4C4"/>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TA</w:t>
            </w:r>
            <w:r w:rsidRPr="001E268D">
              <w:rPr>
                <w:rFonts w:ascii="Arial" w:hAnsi="Arial" w:cs="Arial"/>
                <w:snapToGrid/>
                <w:color w:val="000000"/>
                <w:sz w:val="18"/>
                <w:szCs w:val="18"/>
              </w:rPr>
              <w:br/>
              <w:t>2022</w:t>
            </w:r>
          </w:p>
        </w:tc>
        <w:tc>
          <w:tcPr>
            <w:tcW w:w="1100" w:type="dxa"/>
            <w:shd w:val="clear" w:color="000000" w:fill="C6C4C4"/>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 xml:space="preserve">TS1 </w:t>
            </w:r>
            <w:r w:rsidRPr="001E268D">
              <w:rPr>
                <w:rFonts w:ascii="Arial" w:hAnsi="Arial" w:cs="Arial"/>
                <w:snapToGrid/>
                <w:color w:val="000000"/>
                <w:sz w:val="18"/>
                <w:szCs w:val="18"/>
              </w:rPr>
              <w:br/>
              <w:t>2023</w:t>
            </w:r>
          </w:p>
        </w:tc>
        <w:tc>
          <w:tcPr>
            <w:tcW w:w="1100" w:type="dxa"/>
            <w:shd w:val="clear" w:color="000000" w:fill="C6C4C4"/>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 xml:space="preserve">TS2 </w:t>
            </w:r>
            <w:r w:rsidRPr="001E268D">
              <w:rPr>
                <w:rFonts w:ascii="Arial" w:hAnsi="Arial" w:cs="Arial"/>
                <w:snapToGrid/>
                <w:color w:val="000000"/>
                <w:sz w:val="18"/>
                <w:szCs w:val="18"/>
              </w:rPr>
              <w:br/>
              <w:t>2024</w:t>
            </w:r>
          </w:p>
        </w:tc>
      </w:tr>
      <w:tr w:rsidR="001E268D" w:rsidRPr="001E268D" w:rsidTr="001E268D">
        <w:trPr>
          <w:trHeight w:val="300"/>
        </w:trPr>
        <w:tc>
          <w:tcPr>
            <w:tcW w:w="2460" w:type="dxa"/>
            <w:shd w:val="clear" w:color="000000" w:fill="B7CFE8"/>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Toimintatuotot</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451243</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235290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122925</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182925</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113425</w:t>
            </w:r>
          </w:p>
        </w:tc>
      </w:tr>
      <w:tr w:rsidR="001E268D" w:rsidRPr="001E268D" w:rsidTr="001E268D">
        <w:trPr>
          <w:trHeight w:val="300"/>
        </w:trPr>
        <w:tc>
          <w:tcPr>
            <w:tcW w:w="2460" w:type="dxa"/>
            <w:shd w:val="clear" w:color="000000" w:fill="B7CFE8"/>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Toimintakulut</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-2189616</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-2408870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-2193114</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-2235514</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-2302714</w:t>
            </w:r>
          </w:p>
        </w:tc>
      </w:tr>
      <w:tr w:rsidR="001E268D" w:rsidRPr="001E268D" w:rsidTr="001E268D">
        <w:trPr>
          <w:trHeight w:val="300"/>
        </w:trPr>
        <w:tc>
          <w:tcPr>
            <w:tcW w:w="2460" w:type="dxa"/>
            <w:shd w:val="clear" w:color="000000" w:fill="C3D6EB"/>
            <w:vAlign w:val="center"/>
            <w:hideMark/>
          </w:tcPr>
          <w:p w:rsidR="001E268D" w:rsidRPr="001E268D" w:rsidRDefault="001E268D" w:rsidP="001E268D">
            <w:pPr>
              <w:ind w:firstLineChars="100" w:firstLine="180"/>
              <w:rPr>
                <w:rFonts w:ascii="Arial" w:hAnsi="Arial" w:cs="Arial"/>
                <w:snapToGrid/>
                <w:color w:val="000000"/>
                <w:sz w:val="18"/>
                <w:szCs w:val="18"/>
              </w:rPr>
            </w:pPr>
            <w:r w:rsidRPr="001E268D">
              <w:rPr>
                <w:rFonts w:ascii="Arial" w:hAnsi="Arial" w:cs="Arial"/>
                <w:snapToGrid/>
                <w:color w:val="000000"/>
                <w:sz w:val="18"/>
                <w:szCs w:val="18"/>
              </w:rPr>
              <w:t>Henkilöstökulut</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-1269611</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-1345430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-1228264</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-1256064</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-1396064</w:t>
            </w:r>
          </w:p>
        </w:tc>
      </w:tr>
      <w:tr w:rsidR="001E268D" w:rsidRPr="001E268D" w:rsidTr="001E268D">
        <w:trPr>
          <w:trHeight w:val="300"/>
        </w:trPr>
        <w:tc>
          <w:tcPr>
            <w:tcW w:w="2460" w:type="dxa"/>
            <w:shd w:val="clear" w:color="000000" w:fill="C3D6EB"/>
            <w:vAlign w:val="center"/>
            <w:hideMark/>
          </w:tcPr>
          <w:p w:rsidR="001E268D" w:rsidRPr="001E268D" w:rsidRDefault="001E268D" w:rsidP="001E268D">
            <w:pPr>
              <w:ind w:firstLineChars="100" w:firstLine="180"/>
              <w:rPr>
                <w:rFonts w:ascii="Arial" w:hAnsi="Arial" w:cs="Arial"/>
                <w:snapToGrid/>
                <w:color w:val="000000"/>
                <w:sz w:val="18"/>
                <w:szCs w:val="18"/>
              </w:rPr>
            </w:pPr>
            <w:r w:rsidRPr="001E268D">
              <w:rPr>
                <w:rFonts w:ascii="Arial" w:hAnsi="Arial" w:cs="Arial"/>
                <w:snapToGrid/>
                <w:color w:val="000000"/>
                <w:sz w:val="18"/>
                <w:szCs w:val="18"/>
              </w:rPr>
              <w:t>Palvelujen ostot</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-541913</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-621070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-565650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-552750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-556150</w:t>
            </w:r>
          </w:p>
        </w:tc>
      </w:tr>
      <w:tr w:rsidR="001E268D" w:rsidRPr="001E268D" w:rsidTr="001E268D">
        <w:trPr>
          <w:trHeight w:val="300"/>
        </w:trPr>
        <w:tc>
          <w:tcPr>
            <w:tcW w:w="2460" w:type="dxa"/>
            <w:shd w:val="clear" w:color="000000" w:fill="C3D6EB"/>
            <w:vAlign w:val="center"/>
            <w:hideMark/>
          </w:tcPr>
          <w:p w:rsidR="001E268D" w:rsidRPr="001E268D" w:rsidRDefault="001E268D" w:rsidP="001E268D">
            <w:pPr>
              <w:ind w:firstLineChars="100" w:firstLine="180"/>
              <w:rPr>
                <w:rFonts w:ascii="Arial" w:hAnsi="Arial" w:cs="Arial"/>
                <w:snapToGrid/>
                <w:color w:val="000000"/>
                <w:sz w:val="18"/>
                <w:szCs w:val="18"/>
              </w:rPr>
            </w:pPr>
            <w:r w:rsidRPr="001E268D">
              <w:rPr>
                <w:rFonts w:ascii="Arial" w:hAnsi="Arial" w:cs="Arial"/>
                <w:snapToGrid/>
                <w:color w:val="000000"/>
                <w:sz w:val="18"/>
                <w:szCs w:val="18"/>
              </w:rPr>
              <w:t>Vuokrakulut</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-22116</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-25100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-20800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-19800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-18800</w:t>
            </w:r>
          </w:p>
        </w:tc>
      </w:tr>
      <w:tr w:rsidR="001E268D" w:rsidRPr="001E268D" w:rsidTr="001E268D">
        <w:trPr>
          <w:trHeight w:val="300"/>
        </w:trPr>
        <w:tc>
          <w:tcPr>
            <w:tcW w:w="2460" w:type="dxa"/>
            <w:shd w:val="clear" w:color="000000" w:fill="C3D6EB"/>
            <w:vAlign w:val="center"/>
            <w:hideMark/>
          </w:tcPr>
          <w:p w:rsidR="001E268D" w:rsidRPr="001E268D" w:rsidRDefault="001E268D" w:rsidP="001E268D">
            <w:pPr>
              <w:ind w:firstLineChars="100" w:firstLine="180"/>
              <w:rPr>
                <w:rFonts w:ascii="Arial" w:hAnsi="Arial" w:cs="Arial"/>
                <w:snapToGrid/>
                <w:color w:val="000000"/>
                <w:sz w:val="18"/>
                <w:szCs w:val="18"/>
              </w:rPr>
            </w:pPr>
            <w:r w:rsidRPr="001E268D">
              <w:rPr>
                <w:rFonts w:ascii="Arial" w:hAnsi="Arial" w:cs="Arial"/>
                <w:snapToGrid/>
                <w:color w:val="000000"/>
                <w:sz w:val="18"/>
                <w:szCs w:val="18"/>
              </w:rPr>
              <w:t>Aineet ja tarvikkeet</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-239570</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-250020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-241550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-210050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-204850</w:t>
            </w:r>
          </w:p>
        </w:tc>
      </w:tr>
      <w:tr w:rsidR="001E268D" w:rsidRPr="001E268D" w:rsidTr="001E268D">
        <w:trPr>
          <w:trHeight w:val="300"/>
        </w:trPr>
        <w:tc>
          <w:tcPr>
            <w:tcW w:w="2460" w:type="dxa"/>
            <w:shd w:val="clear" w:color="000000" w:fill="C3D6EB"/>
            <w:vAlign w:val="center"/>
            <w:hideMark/>
          </w:tcPr>
          <w:p w:rsidR="001E268D" w:rsidRPr="001E268D" w:rsidRDefault="001E268D" w:rsidP="001E268D">
            <w:pPr>
              <w:ind w:firstLineChars="100" w:firstLine="180"/>
              <w:rPr>
                <w:rFonts w:ascii="Arial" w:hAnsi="Arial" w:cs="Arial"/>
                <w:snapToGrid/>
                <w:color w:val="000000"/>
                <w:sz w:val="18"/>
                <w:szCs w:val="18"/>
              </w:rPr>
            </w:pPr>
            <w:r w:rsidRPr="001E268D">
              <w:rPr>
                <w:rFonts w:ascii="Arial" w:hAnsi="Arial" w:cs="Arial"/>
                <w:snapToGrid/>
                <w:color w:val="000000"/>
                <w:sz w:val="18"/>
                <w:szCs w:val="18"/>
              </w:rPr>
              <w:t>Annetut avustukset</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-88178</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-92500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-113700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-173700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-103700</w:t>
            </w:r>
          </w:p>
        </w:tc>
      </w:tr>
      <w:tr w:rsidR="001E268D" w:rsidRPr="001E268D" w:rsidTr="001E268D">
        <w:trPr>
          <w:trHeight w:val="300"/>
        </w:trPr>
        <w:tc>
          <w:tcPr>
            <w:tcW w:w="2460" w:type="dxa"/>
            <w:shd w:val="clear" w:color="000000" w:fill="C3D6EB"/>
            <w:vAlign w:val="center"/>
            <w:hideMark/>
          </w:tcPr>
          <w:p w:rsidR="001E268D" w:rsidRPr="001E268D" w:rsidRDefault="001E268D" w:rsidP="001E268D">
            <w:pPr>
              <w:ind w:firstLineChars="100" w:firstLine="180"/>
              <w:rPr>
                <w:rFonts w:ascii="Arial" w:hAnsi="Arial" w:cs="Arial"/>
                <w:snapToGrid/>
                <w:color w:val="000000"/>
                <w:sz w:val="18"/>
                <w:szCs w:val="18"/>
              </w:rPr>
            </w:pPr>
            <w:r w:rsidRPr="001E268D">
              <w:rPr>
                <w:rFonts w:ascii="Arial" w:hAnsi="Arial" w:cs="Arial"/>
                <w:snapToGrid/>
                <w:color w:val="000000"/>
                <w:sz w:val="18"/>
                <w:szCs w:val="18"/>
              </w:rPr>
              <w:t>Muut toimintakulut</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-28229</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-74750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-23150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-23150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-23150</w:t>
            </w:r>
          </w:p>
        </w:tc>
      </w:tr>
      <w:tr w:rsidR="001E268D" w:rsidRPr="001E268D" w:rsidTr="001E268D">
        <w:trPr>
          <w:trHeight w:val="300"/>
        </w:trPr>
        <w:tc>
          <w:tcPr>
            <w:tcW w:w="2460" w:type="dxa"/>
            <w:shd w:val="clear" w:color="000000" w:fill="B7CFE8"/>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TOIMINTAKATE</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-1738374</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-2173580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-2070189</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-2052589</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-2189289</w:t>
            </w:r>
          </w:p>
        </w:tc>
      </w:tr>
      <w:tr w:rsidR="001E268D" w:rsidRPr="001E268D" w:rsidTr="001E268D">
        <w:trPr>
          <w:trHeight w:val="300"/>
        </w:trPr>
        <w:tc>
          <w:tcPr>
            <w:tcW w:w="2460" w:type="dxa"/>
            <w:shd w:val="clear" w:color="000000" w:fill="B7CFE8"/>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Kirkollisverotulot</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2444150</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2440000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2440000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2400000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2300000</w:t>
            </w:r>
          </w:p>
        </w:tc>
      </w:tr>
      <w:tr w:rsidR="001E268D" w:rsidRPr="001E268D" w:rsidTr="001E268D">
        <w:trPr>
          <w:trHeight w:val="300"/>
        </w:trPr>
        <w:tc>
          <w:tcPr>
            <w:tcW w:w="2460" w:type="dxa"/>
            <w:shd w:val="clear" w:color="000000" w:fill="B7CFE8"/>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Valtionrahoitus</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286860</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290000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290000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290000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300000</w:t>
            </w:r>
          </w:p>
        </w:tc>
      </w:tr>
      <w:tr w:rsidR="001E268D" w:rsidRPr="001E268D" w:rsidTr="001E268D">
        <w:trPr>
          <w:trHeight w:val="300"/>
        </w:trPr>
        <w:tc>
          <w:tcPr>
            <w:tcW w:w="2460" w:type="dxa"/>
            <w:shd w:val="clear" w:color="000000" w:fill="B7CFE8"/>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Verotuskulut</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-40522</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-40000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-41000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-40000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-40000</w:t>
            </w:r>
          </w:p>
        </w:tc>
      </w:tr>
      <w:tr w:rsidR="001E268D" w:rsidRPr="001E268D" w:rsidTr="001E268D">
        <w:trPr>
          <w:trHeight w:val="300"/>
        </w:trPr>
        <w:tc>
          <w:tcPr>
            <w:tcW w:w="2460" w:type="dxa"/>
            <w:shd w:val="clear" w:color="000000" w:fill="B7CFE8"/>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Kirkon rahastomaksut</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-224868</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-228300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-228000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-226000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-223000</w:t>
            </w:r>
          </w:p>
        </w:tc>
      </w:tr>
      <w:tr w:rsidR="001E268D" w:rsidRPr="001E268D" w:rsidTr="001E268D">
        <w:trPr>
          <w:trHeight w:val="300"/>
        </w:trPr>
        <w:tc>
          <w:tcPr>
            <w:tcW w:w="2460" w:type="dxa"/>
            <w:shd w:val="clear" w:color="000000" w:fill="B7CFE8"/>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Toiminta-avustukset</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8655</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0</w:t>
            </w:r>
          </w:p>
        </w:tc>
      </w:tr>
      <w:tr w:rsidR="001E268D" w:rsidRPr="001E268D" w:rsidTr="001E268D">
        <w:trPr>
          <w:trHeight w:val="300"/>
        </w:trPr>
        <w:tc>
          <w:tcPr>
            <w:tcW w:w="2460" w:type="dxa"/>
            <w:shd w:val="clear" w:color="000000" w:fill="B7CFE8"/>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Rahoitustuotot- ja kulut</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-36627</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-33550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-29300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-25400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-23400</w:t>
            </w:r>
          </w:p>
        </w:tc>
      </w:tr>
      <w:tr w:rsidR="001E268D" w:rsidRPr="001E268D" w:rsidTr="001E268D">
        <w:trPr>
          <w:trHeight w:val="300"/>
        </w:trPr>
        <w:tc>
          <w:tcPr>
            <w:tcW w:w="2460" w:type="dxa"/>
            <w:shd w:val="clear" w:color="000000" w:fill="B7CFE8"/>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VUOSIKATE</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699273</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254570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361511</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346011</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124311</w:t>
            </w:r>
          </w:p>
        </w:tc>
      </w:tr>
      <w:tr w:rsidR="001E268D" w:rsidRPr="001E268D" w:rsidTr="001E268D">
        <w:trPr>
          <w:trHeight w:val="300"/>
        </w:trPr>
        <w:tc>
          <w:tcPr>
            <w:tcW w:w="2460" w:type="dxa"/>
            <w:shd w:val="clear" w:color="000000" w:fill="B7CFE8"/>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Poistot ja arvonalentumiset</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-344720</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-294172</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-349662</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-349662</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-349662</w:t>
            </w:r>
          </w:p>
        </w:tc>
      </w:tr>
      <w:tr w:rsidR="001E268D" w:rsidRPr="001E268D" w:rsidTr="001E268D">
        <w:trPr>
          <w:trHeight w:val="300"/>
        </w:trPr>
        <w:tc>
          <w:tcPr>
            <w:tcW w:w="2460" w:type="dxa"/>
            <w:shd w:val="clear" w:color="000000" w:fill="B7CFE8"/>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TILIKAUDEN TULOS</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354554</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-39602</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11849</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-3651</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-225351</w:t>
            </w:r>
          </w:p>
        </w:tc>
      </w:tr>
      <w:tr w:rsidR="001E268D" w:rsidRPr="001E268D" w:rsidTr="001E268D">
        <w:trPr>
          <w:trHeight w:val="410"/>
        </w:trPr>
        <w:tc>
          <w:tcPr>
            <w:tcW w:w="2460" w:type="dxa"/>
            <w:shd w:val="clear" w:color="000000" w:fill="B7CFE8"/>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Poistoerojen lisäys (-) tai vähennys (+)</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63106</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63200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63200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63200</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63200</w:t>
            </w:r>
          </w:p>
        </w:tc>
      </w:tr>
      <w:tr w:rsidR="001E268D" w:rsidRPr="001E268D" w:rsidTr="001E268D">
        <w:trPr>
          <w:trHeight w:val="300"/>
        </w:trPr>
        <w:tc>
          <w:tcPr>
            <w:tcW w:w="2460" w:type="dxa"/>
            <w:shd w:val="clear" w:color="000000" w:fill="B7CFE8"/>
            <w:vAlign w:val="center"/>
            <w:hideMark/>
          </w:tcPr>
          <w:p w:rsidR="001E268D" w:rsidRPr="001E268D" w:rsidRDefault="001E268D" w:rsidP="001E268D">
            <w:pPr>
              <w:rPr>
                <w:rFonts w:ascii="Arial" w:hAnsi="Arial" w:cs="Arial"/>
                <w:snapToGrid/>
                <w:color w:val="000000"/>
                <w:sz w:val="18"/>
                <w:szCs w:val="18"/>
              </w:rPr>
            </w:pPr>
            <w:r w:rsidRPr="001E268D">
              <w:rPr>
                <w:rFonts w:ascii="Arial" w:hAnsi="Arial" w:cs="Arial"/>
                <w:snapToGrid/>
                <w:color w:val="000000"/>
                <w:sz w:val="18"/>
                <w:szCs w:val="18"/>
              </w:rPr>
              <w:t>Tilikauden ylijäämä (alijäämä)</w:t>
            </w:r>
          </w:p>
        </w:tc>
        <w:tc>
          <w:tcPr>
            <w:tcW w:w="114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417660</w:t>
            </w:r>
          </w:p>
        </w:tc>
        <w:tc>
          <w:tcPr>
            <w:tcW w:w="138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23598</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75049</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59549</w:t>
            </w:r>
          </w:p>
        </w:tc>
        <w:tc>
          <w:tcPr>
            <w:tcW w:w="1100" w:type="dxa"/>
            <w:shd w:val="clear" w:color="auto" w:fill="auto"/>
            <w:noWrap/>
            <w:vAlign w:val="bottom"/>
            <w:hideMark/>
          </w:tcPr>
          <w:p w:rsidR="001E268D" w:rsidRPr="001E268D" w:rsidRDefault="001E268D" w:rsidP="001E268D">
            <w:pPr>
              <w:jc w:val="right"/>
              <w:rPr>
                <w:rFonts w:ascii="Arial" w:hAnsi="Arial" w:cs="Arial"/>
                <w:snapToGrid/>
                <w:color w:val="000000"/>
                <w:sz w:val="18"/>
                <w:szCs w:val="18"/>
              </w:rPr>
            </w:pPr>
            <w:r w:rsidRPr="001E268D">
              <w:rPr>
                <w:rFonts w:ascii="Arial" w:hAnsi="Arial" w:cs="Arial"/>
                <w:snapToGrid/>
                <w:color w:val="000000"/>
                <w:sz w:val="18"/>
                <w:szCs w:val="18"/>
              </w:rPr>
              <w:t>-162151</w:t>
            </w:r>
          </w:p>
        </w:tc>
      </w:tr>
    </w:tbl>
    <w:p w:rsidR="00D56D73" w:rsidRDefault="00D56D73" w:rsidP="00FB0A67">
      <w:pPr>
        <w:pStyle w:val="kokouspytkirjat"/>
        <w:ind w:left="1304"/>
      </w:pPr>
    </w:p>
    <w:p w:rsidR="000120EA" w:rsidRDefault="000120EA" w:rsidP="00FB0A67">
      <w:pPr>
        <w:pStyle w:val="kokouspytkirjat"/>
        <w:ind w:left="1304"/>
      </w:pPr>
    </w:p>
    <w:p w:rsidR="00AF5905" w:rsidRDefault="00AF5905" w:rsidP="005E5BD8">
      <w:pPr>
        <w:autoSpaceDE w:val="0"/>
        <w:autoSpaceDN w:val="0"/>
        <w:adjustRightInd w:val="0"/>
        <w:ind w:left="1304"/>
        <w:jc w:val="both"/>
        <w:rPr>
          <w:rFonts w:ascii="Times New Roman" w:hAnsi="Times New Roman"/>
          <w:snapToGrid/>
          <w:sz w:val="24"/>
          <w:szCs w:val="24"/>
        </w:rPr>
      </w:pPr>
      <w:r>
        <w:rPr>
          <w:rFonts w:ascii="Times New Roman" w:hAnsi="Times New Roman"/>
          <w:snapToGrid/>
          <w:sz w:val="24"/>
          <w:szCs w:val="24"/>
        </w:rPr>
        <w:t>Yhteistyötoimikunta</w:t>
      </w:r>
    </w:p>
    <w:p w:rsidR="00314376" w:rsidRDefault="00FF557F" w:rsidP="005E5BD8">
      <w:pPr>
        <w:pStyle w:val="kokousptkirjapieni"/>
        <w:tabs>
          <w:tab w:val="clear" w:pos="0"/>
        </w:tabs>
        <w:ind w:left="1304"/>
        <w:rPr>
          <w:snapToGrid/>
          <w:sz w:val="24"/>
          <w:szCs w:val="24"/>
        </w:rPr>
      </w:pPr>
      <w:r w:rsidRPr="00D14D92">
        <w:rPr>
          <w:snapToGrid/>
          <w:sz w:val="24"/>
          <w:szCs w:val="24"/>
        </w:rPr>
        <w:t xml:space="preserve">Yhteistyötoimikunta on valmistellut työhyvinvoinnin toimintasuunnitelman ja talousarvion </w:t>
      </w:r>
      <w:r w:rsidR="00314376">
        <w:rPr>
          <w:snapToGrid/>
          <w:sz w:val="24"/>
          <w:szCs w:val="24"/>
        </w:rPr>
        <w:t xml:space="preserve">11.10.2021 pitämässään </w:t>
      </w:r>
      <w:r w:rsidRPr="00D14D92">
        <w:rPr>
          <w:snapToGrid/>
          <w:sz w:val="24"/>
          <w:szCs w:val="24"/>
        </w:rPr>
        <w:t xml:space="preserve">kokouksessa. </w:t>
      </w:r>
    </w:p>
    <w:p w:rsidR="00314376" w:rsidRPr="00466921" w:rsidRDefault="00314376" w:rsidP="005E5BD8">
      <w:pPr>
        <w:pStyle w:val="kokousptkirjapieni"/>
        <w:tabs>
          <w:tab w:val="clear" w:pos="0"/>
        </w:tabs>
        <w:ind w:left="1304"/>
        <w:rPr>
          <w:sz w:val="24"/>
          <w:szCs w:val="24"/>
        </w:rPr>
      </w:pPr>
      <w:r>
        <w:rPr>
          <w:snapToGrid/>
          <w:sz w:val="24"/>
          <w:szCs w:val="24"/>
        </w:rPr>
        <w:t xml:space="preserve">Yhteistyötoimikunta on lausunut kokouksessaan 15.11.2021 talousarvion valmistelussa ilmenevistä talouden tasapainottamisesta tarpeista ja esille nousseista mahdollisista säästökohteista seuraavaa: </w:t>
      </w:r>
      <w:r>
        <w:rPr>
          <w:sz w:val="24"/>
          <w:szCs w:val="24"/>
        </w:rPr>
        <w:t>Yhteistyötoimikunta lausuu, että seurakunnan taloutta tulee hoitaa siten, että edellytykset itsenäisyyden säilyttämiselle säilyvät. Kiinteistöjen kohdalla tulee ottaa huomioon Kirkkohallituksen ohje sekä selvittää kiinteistöjen käyttöaste, tulevaisuuden investointitarpeet</w:t>
      </w:r>
      <w:r w:rsidR="00E85C03">
        <w:rPr>
          <w:sz w:val="24"/>
          <w:szCs w:val="24"/>
        </w:rPr>
        <w:t>,</w:t>
      </w:r>
      <w:r>
        <w:rPr>
          <w:sz w:val="24"/>
          <w:szCs w:val="24"/>
        </w:rPr>
        <w:t xml:space="preserve"> että todellinen tarve. Kiinteistöstrategian päivittäminen tulee tehdä lähitulevaisuudessa. Päivittämisen valmistelu tulee toteuttaa seurakunnan päätehtävän mukaisesti.</w:t>
      </w:r>
    </w:p>
    <w:p w:rsidR="00FF557F" w:rsidRPr="00D14D92" w:rsidRDefault="00FF557F" w:rsidP="005E5BD8">
      <w:pPr>
        <w:autoSpaceDE w:val="0"/>
        <w:autoSpaceDN w:val="0"/>
        <w:adjustRightInd w:val="0"/>
        <w:ind w:left="1304"/>
        <w:jc w:val="both"/>
        <w:rPr>
          <w:rFonts w:ascii="Times New Roman" w:hAnsi="Times New Roman"/>
          <w:snapToGrid/>
          <w:sz w:val="24"/>
          <w:szCs w:val="24"/>
        </w:rPr>
      </w:pPr>
    </w:p>
    <w:p w:rsidR="000120EA" w:rsidRDefault="000120EA">
      <w:pPr>
        <w:spacing w:after="160" w:line="259" w:lineRule="auto"/>
        <w:rPr>
          <w:rFonts w:ascii="Times New Roman" w:hAnsi="Times New Roman"/>
          <w:snapToGrid/>
          <w:sz w:val="24"/>
          <w:szCs w:val="24"/>
        </w:rPr>
      </w:pPr>
      <w:r>
        <w:rPr>
          <w:rFonts w:ascii="Times New Roman" w:hAnsi="Times New Roman"/>
          <w:snapToGrid/>
          <w:sz w:val="24"/>
          <w:szCs w:val="24"/>
        </w:rPr>
        <w:br w:type="page"/>
      </w:r>
    </w:p>
    <w:p w:rsidR="00216BE9" w:rsidRDefault="00216BE9" w:rsidP="005E5BD8">
      <w:pPr>
        <w:autoSpaceDE w:val="0"/>
        <w:autoSpaceDN w:val="0"/>
        <w:adjustRightInd w:val="0"/>
        <w:ind w:left="1304"/>
        <w:jc w:val="both"/>
        <w:rPr>
          <w:rFonts w:ascii="Times New Roman" w:hAnsi="Times New Roman"/>
          <w:snapToGrid/>
          <w:sz w:val="24"/>
          <w:szCs w:val="24"/>
        </w:rPr>
      </w:pPr>
    </w:p>
    <w:p w:rsidR="000D26AD" w:rsidRDefault="000D26AD" w:rsidP="000D26AD">
      <w:pPr>
        <w:pStyle w:val="kokouspytkirjat"/>
        <w:ind w:left="1304"/>
      </w:pPr>
      <w:r w:rsidRPr="000D26AD">
        <w:t>Sitovuustaso</w:t>
      </w:r>
    </w:p>
    <w:p w:rsidR="00183389" w:rsidRDefault="00183389" w:rsidP="00183389">
      <w:pPr>
        <w:spacing w:line="256" w:lineRule="auto"/>
        <w:ind w:left="1298"/>
        <w:jc w:val="both"/>
        <w:rPr>
          <w:rFonts w:ascii="Times New Roman" w:eastAsiaTheme="minorHAnsi" w:hAnsi="Times New Roman"/>
          <w:sz w:val="24"/>
          <w:szCs w:val="24"/>
          <w:lang w:eastAsia="en-US"/>
        </w:rPr>
      </w:pPr>
      <w:r>
        <w:rPr>
          <w:rFonts w:ascii="Times New Roman" w:hAnsi="Times New Roman"/>
          <w:sz w:val="24"/>
          <w:szCs w:val="24"/>
        </w:rPr>
        <w:t xml:space="preserve">Talousarviokirjassa on esitetty sitovuustasot ja vastuulliset viranhaltijat. </w:t>
      </w:r>
      <w:r>
        <w:rPr>
          <w:rFonts w:ascii="Times New Roman" w:eastAsiaTheme="minorHAnsi" w:hAnsi="Times New Roman"/>
          <w:sz w:val="24"/>
          <w:szCs w:val="24"/>
          <w:lang w:eastAsia="en-US"/>
        </w:rPr>
        <w:t>Pääluokkatason vastuut on esitelty talousarviokirjassa. Määrärahojen muutoksista pääluokan sisällä vastaavat joko kirkkoherra tai talouspäällikkö vastuunjaon mukaisesti.</w:t>
      </w:r>
    </w:p>
    <w:p w:rsidR="000D26AD" w:rsidRDefault="000D26AD" w:rsidP="000D26AD">
      <w:pPr>
        <w:spacing w:line="256" w:lineRule="auto"/>
        <w:ind w:left="129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Kontiolahden seurakunnan talousarvion sitovuustasoksi vuodelle 2021 on määritelty pääluokka –kohtainen netto (kirkkoneuvosto 20.4.2021 § 47). Sitovuustason merkittävästi (yli 5 %) poikkeamat tulot ja menot on käsiteltävä lisätalousarviona valtuustossa. Pääluokkia taloushallinnon järjestelmässä on neljä: hallinto, seurakunnallinen toiminta, h</w:t>
      </w:r>
      <w:r w:rsidR="001E268D">
        <w:rPr>
          <w:rFonts w:ascii="Times New Roman" w:eastAsiaTheme="minorHAnsi" w:hAnsi="Times New Roman"/>
          <w:sz w:val="24"/>
          <w:szCs w:val="24"/>
          <w:lang w:eastAsia="en-US"/>
        </w:rPr>
        <w:t xml:space="preserve">autaustoimi ja kiinteistötoimi. Lisäksi on investointiosa, jonka toteuttaminen on talouspäällikön vastuulla. </w:t>
      </w:r>
      <w:r>
        <w:rPr>
          <w:rFonts w:ascii="Times New Roman" w:eastAsiaTheme="minorHAnsi" w:hAnsi="Times New Roman"/>
          <w:sz w:val="24"/>
          <w:szCs w:val="24"/>
          <w:lang w:eastAsia="en-US"/>
        </w:rPr>
        <w:t xml:space="preserve">Tätä sitovuustasoa on syytä jatkaa </w:t>
      </w:r>
      <w:r w:rsidR="00183389">
        <w:rPr>
          <w:rFonts w:ascii="Times New Roman" w:eastAsiaTheme="minorHAnsi" w:hAnsi="Times New Roman"/>
          <w:sz w:val="24"/>
          <w:szCs w:val="24"/>
          <w:lang w:eastAsia="en-US"/>
        </w:rPr>
        <w:t xml:space="preserve">vuoden 2022 talousarviossa </w:t>
      </w:r>
      <w:r>
        <w:rPr>
          <w:rFonts w:ascii="Times New Roman" w:eastAsiaTheme="minorHAnsi" w:hAnsi="Times New Roman"/>
          <w:sz w:val="24"/>
          <w:szCs w:val="24"/>
          <w:lang w:eastAsia="en-US"/>
        </w:rPr>
        <w:t xml:space="preserve">kokemuksien ja käytännön järjestelyjen kehittämiseksi. </w:t>
      </w:r>
    </w:p>
    <w:p w:rsidR="00183389" w:rsidRPr="00865D73" w:rsidRDefault="00183389" w:rsidP="00183389">
      <w:pPr>
        <w:ind w:left="1304"/>
        <w:jc w:val="both"/>
        <w:rPr>
          <w:rFonts w:ascii="Times New Roman" w:hAnsi="Times New Roman"/>
          <w:sz w:val="24"/>
          <w:szCs w:val="24"/>
        </w:rPr>
      </w:pPr>
      <w:r w:rsidRPr="00865D73">
        <w:rPr>
          <w:rFonts w:ascii="Times New Roman" w:hAnsi="Times New Roman"/>
          <w:sz w:val="24"/>
          <w:szCs w:val="24"/>
        </w:rPr>
        <w:t xml:space="preserve">Seurakunnan toiminnassa ja talouden hoidossa on noudatettava talousarviota ja hyvän talouden hoidon periaatteita (KJ 15: § 1). </w:t>
      </w:r>
      <w:r>
        <w:rPr>
          <w:rFonts w:ascii="Times New Roman" w:hAnsi="Times New Roman"/>
          <w:sz w:val="24"/>
          <w:szCs w:val="24"/>
        </w:rPr>
        <w:t>Kirkkolain mukaan s</w:t>
      </w:r>
      <w:r w:rsidRPr="00865D73">
        <w:rPr>
          <w:rFonts w:ascii="Times New Roman" w:hAnsi="Times New Roman"/>
          <w:sz w:val="24"/>
          <w:szCs w:val="24"/>
        </w:rPr>
        <w:t>eurakunnan varoja saadaan käyttää vain seurakunnan toiminnan toteut</w:t>
      </w:r>
      <w:r>
        <w:rPr>
          <w:rFonts w:ascii="Times New Roman" w:hAnsi="Times New Roman"/>
          <w:sz w:val="24"/>
          <w:szCs w:val="24"/>
        </w:rPr>
        <w:t>tamiseen.</w:t>
      </w:r>
    </w:p>
    <w:p w:rsidR="000D26AD" w:rsidRDefault="000D26AD" w:rsidP="005E5BD8">
      <w:pPr>
        <w:autoSpaceDE w:val="0"/>
        <w:autoSpaceDN w:val="0"/>
        <w:adjustRightInd w:val="0"/>
        <w:ind w:left="1304"/>
        <w:jc w:val="both"/>
        <w:rPr>
          <w:rFonts w:ascii="Times New Roman" w:hAnsi="Times New Roman"/>
          <w:snapToGrid/>
          <w:sz w:val="24"/>
          <w:szCs w:val="24"/>
        </w:rPr>
      </w:pPr>
    </w:p>
    <w:p w:rsidR="00BA6C3D" w:rsidRDefault="00BA6C3D" w:rsidP="005E5BD8">
      <w:pPr>
        <w:pStyle w:val="kokouspytkirjat"/>
        <w:ind w:left="1304"/>
      </w:pPr>
      <w:r>
        <w:t>Kirkkoneuvostolle asiat esittelee joko kirkkoherra tai talouspäällikkö. Hengellistä elämää ja toimintaa koskevat asiat esittelee kirkkoherra ja muut asiat esittelee talouspäällikkö (kirkkoneuvoston ohjesääntö 8 §).</w:t>
      </w:r>
    </w:p>
    <w:p w:rsidR="000D26AD" w:rsidRDefault="000D26AD" w:rsidP="005E5BD8">
      <w:pPr>
        <w:pStyle w:val="kokouspytkirjat"/>
        <w:ind w:left="1304"/>
      </w:pPr>
    </w:p>
    <w:p w:rsidR="000D26AD" w:rsidRDefault="000D26AD" w:rsidP="000D26AD">
      <w:pPr>
        <w:pStyle w:val="kokouspytkirjat"/>
        <w:tabs>
          <w:tab w:val="clear" w:pos="0"/>
          <w:tab w:val="left" w:pos="1304"/>
        </w:tabs>
        <w:ind w:left="1304"/>
      </w:pPr>
      <w:r>
        <w:t xml:space="preserve">Kirkkoneuvosto vastaa yhdessä talouspäällikön kanssa seurakunnan talouden hoidosta. </w:t>
      </w:r>
    </w:p>
    <w:p w:rsidR="00FF557F" w:rsidRPr="00717DC3" w:rsidRDefault="00FF557F" w:rsidP="005E5BD8">
      <w:pPr>
        <w:autoSpaceDE w:val="0"/>
        <w:autoSpaceDN w:val="0"/>
        <w:adjustRightInd w:val="0"/>
        <w:ind w:left="1304"/>
        <w:jc w:val="both"/>
        <w:rPr>
          <w:rFonts w:ascii="Times New Roman" w:hAnsi="Times New Roman"/>
          <w:snapToGrid/>
          <w:sz w:val="24"/>
          <w:szCs w:val="24"/>
        </w:rPr>
      </w:pPr>
    </w:p>
    <w:p w:rsidR="00FF557F" w:rsidRDefault="00FF557F" w:rsidP="005E5BD8">
      <w:pPr>
        <w:autoSpaceDE w:val="0"/>
        <w:autoSpaceDN w:val="0"/>
        <w:adjustRightInd w:val="0"/>
        <w:ind w:left="1304"/>
        <w:jc w:val="both"/>
        <w:rPr>
          <w:rFonts w:ascii="Times New Roman" w:hAnsi="Times New Roman"/>
          <w:snapToGrid/>
          <w:sz w:val="24"/>
          <w:szCs w:val="24"/>
          <w:u w:val="single"/>
        </w:rPr>
      </w:pPr>
      <w:r>
        <w:rPr>
          <w:rFonts w:ascii="Times New Roman" w:hAnsi="Times New Roman"/>
          <w:snapToGrid/>
          <w:sz w:val="24"/>
          <w:szCs w:val="24"/>
          <w:u w:val="single"/>
        </w:rPr>
        <w:t>Talouspäällikön esitys:</w:t>
      </w:r>
    </w:p>
    <w:p w:rsidR="00FF557F" w:rsidRDefault="00FF557F" w:rsidP="005E5BD8">
      <w:pPr>
        <w:autoSpaceDE w:val="0"/>
        <w:autoSpaceDN w:val="0"/>
        <w:adjustRightInd w:val="0"/>
        <w:ind w:left="1304"/>
        <w:jc w:val="both"/>
        <w:rPr>
          <w:rFonts w:ascii="Times New Roman" w:hAnsi="Times New Roman"/>
          <w:snapToGrid/>
          <w:sz w:val="24"/>
          <w:szCs w:val="24"/>
        </w:rPr>
      </w:pPr>
      <w:r w:rsidRPr="00AD017A">
        <w:rPr>
          <w:rFonts w:ascii="Times New Roman" w:hAnsi="Times New Roman"/>
          <w:snapToGrid/>
          <w:sz w:val="24"/>
          <w:szCs w:val="24"/>
        </w:rPr>
        <w:t>Kirkkone</w:t>
      </w:r>
      <w:r>
        <w:rPr>
          <w:rFonts w:ascii="Times New Roman" w:hAnsi="Times New Roman"/>
          <w:snapToGrid/>
          <w:sz w:val="24"/>
          <w:szCs w:val="24"/>
        </w:rPr>
        <w:t xml:space="preserve">uvosto esittää talousarvion ja toimintasuunnitelman vuodelle 2022 </w:t>
      </w:r>
      <w:r w:rsidRPr="00AD017A">
        <w:rPr>
          <w:rFonts w:ascii="Times New Roman" w:hAnsi="Times New Roman"/>
          <w:snapToGrid/>
          <w:sz w:val="24"/>
          <w:szCs w:val="24"/>
        </w:rPr>
        <w:t>ja suunnitelma</w:t>
      </w:r>
      <w:r>
        <w:rPr>
          <w:rFonts w:ascii="Times New Roman" w:hAnsi="Times New Roman"/>
          <w:snapToGrid/>
          <w:sz w:val="24"/>
          <w:szCs w:val="24"/>
        </w:rPr>
        <w:t>vuodet 2023–2024</w:t>
      </w:r>
      <w:r w:rsidR="000D26AD">
        <w:rPr>
          <w:rFonts w:ascii="Times New Roman" w:hAnsi="Times New Roman"/>
          <w:snapToGrid/>
          <w:sz w:val="24"/>
          <w:szCs w:val="24"/>
        </w:rPr>
        <w:t xml:space="preserve"> sekä pääluokkatasoisen</w:t>
      </w:r>
      <w:r w:rsidR="006619F4">
        <w:rPr>
          <w:rFonts w:ascii="Times New Roman" w:hAnsi="Times New Roman"/>
          <w:snapToGrid/>
          <w:sz w:val="24"/>
          <w:szCs w:val="24"/>
        </w:rPr>
        <w:t xml:space="preserve"> ja kokonaisuutena investointiosaa koskevan</w:t>
      </w:r>
      <w:r w:rsidR="000D26AD">
        <w:rPr>
          <w:rFonts w:ascii="Times New Roman" w:hAnsi="Times New Roman"/>
          <w:snapToGrid/>
          <w:sz w:val="24"/>
          <w:szCs w:val="24"/>
        </w:rPr>
        <w:t xml:space="preserve"> sitovuustason talousarvion osalta</w:t>
      </w:r>
      <w:r>
        <w:rPr>
          <w:rFonts w:ascii="Times New Roman" w:hAnsi="Times New Roman"/>
          <w:snapToGrid/>
          <w:sz w:val="24"/>
          <w:szCs w:val="24"/>
        </w:rPr>
        <w:t xml:space="preserve"> </w:t>
      </w:r>
      <w:r w:rsidRPr="00AD017A">
        <w:rPr>
          <w:rFonts w:ascii="Times New Roman" w:hAnsi="Times New Roman"/>
          <w:snapToGrid/>
          <w:sz w:val="24"/>
          <w:szCs w:val="24"/>
        </w:rPr>
        <w:t>kirkkovaltuuston hyväksyttäväksi.</w:t>
      </w:r>
      <w:r w:rsidR="000D26AD">
        <w:rPr>
          <w:rFonts w:ascii="Times New Roman" w:hAnsi="Times New Roman"/>
          <w:snapToGrid/>
          <w:sz w:val="24"/>
          <w:szCs w:val="24"/>
        </w:rPr>
        <w:t xml:space="preserve"> </w:t>
      </w:r>
    </w:p>
    <w:p w:rsidR="00BC7CD6" w:rsidRDefault="00BC7CD6" w:rsidP="005E5BD8">
      <w:pPr>
        <w:autoSpaceDE w:val="0"/>
        <w:autoSpaceDN w:val="0"/>
        <w:adjustRightInd w:val="0"/>
        <w:ind w:left="1304"/>
        <w:jc w:val="both"/>
        <w:rPr>
          <w:rFonts w:ascii="Times New Roman" w:hAnsi="Times New Roman"/>
          <w:snapToGrid/>
          <w:sz w:val="24"/>
          <w:szCs w:val="24"/>
        </w:rPr>
      </w:pPr>
    </w:p>
    <w:p w:rsidR="00FF557F" w:rsidRDefault="00FF557F" w:rsidP="005E5BD8">
      <w:pPr>
        <w:pStyle w:val="kokouspytkirjat"/>
        <w:tabs>
          <w:tab w:val="clear" w:pos="0"/>
        </w:tabs>
        <w:ind w:left="1304"/>
        <w:rPr>
          <w:szCs w:val="24"/>
          <w:u w:val="single"/>
        </w:rPr>
      </w:pPr>
    </w:p>
    <w:p w:rsidR="00FF557F" w:rsidRDefault="00FF557F" w:rsidP="005E5BD8">
      <w:pPr>
        <w:pStyle w:val="kokouspytkirjat"/>
        <w:tabs>
          <w:tab w:val="clear" w:pos="0"/>
        </w:tabs>
        <w:ind w:left="1304"/>
        <w:rPr>
          <w:szCs w:val="24"/>
        </w:rPr>
      </w:pPr>
      <w:r>
        <w:rPr>
          <w:szCs w:val="24"/>
          <w:u w:val="single"/>
        </w:rPr>
        <w:t>Kirkkoneuvoston päätös:</w:t>
      </w:r>
      <w:r>
        <w:rPr>
          <w:szCs w:val="24"/>
        </w:rPr>
        <w:t xml:space="preserve"> </w:t>
      </w:r>
      <w:r w:rsidR="00BC7CD6">
        <w:rPr>
          <w:szCs w:val="24"/>
        </w:rPr>
        <w:t>Hyväksyttiin yksimielisesti.</w:t>
      </w:r>
    </w:p>
    <w:p w:rsidR="00A63F23" w:rsidRDefault="00A63F23" w:rsidP="005E5BD8">
      <w:pPr>
        <w:spacing w:after="160" w:line="259" w:lineRule="auto"/>
        <w:ind w:left="1304"/>
        <w:rPr>
          <w:rFonts w:ascii="Times New Roman" w:hAnsi="Times New Roman"/>
          <w:sz w:val="24"/>
        </w:rPr>
      </w:pPr>
    </w:p>
    <w:p w:rsidR="00A63F23" w:rsidRPr="005E5BD8" w:rsidRDefault="00A20C42" w:rsidP="005E5BD8">
      <w:pPr>
        <w:spacing w:after="160" w:line="259" w:lineRule="auto"/>
        <w:ind w:left="1304"/>
        <w:rPr>
          <w:rFonts w:ascii="Times New Roman" w:hAnsi="Times New Roman"/>
          <w:sz w:val="24"/>
        </w:rPr>
      </w:pPr>
      <w:r w:rsidRPr="005E5BD8">
        <w:rPr>
          <w:rFonts w:ascii="Times New Roman" w:hAnsi="Times New Roman"/>
        </w:rPr>
        <w:t>Koska päätös koskee vain valmistelua tai täytäntöönpanoa siitä ei kirkkolain 24 luvun 5 §:n mukaan saa tehdä kirkollisvalitusta eikä hallintolainkäyttölain 5 §:n 1 momentin nojalla hallintovalitusta</w:t>
      </w:r>
      <w:r w:rsidRPr="005E5BD8">
        <w:rPr>
          <w:rFonts w:ascii="Times New Roman" w:hAnsi="Times New Roman"/>
          <w:snapToGrid/>
        </w:rPr>
        <w:t>.</w:t>
      </w:r>
    </w:p>
    <w:p w:rsidR="00245FFD" w:rsidRDefault="00245FFD" w:rsidP="00245FFD">
      <w:pPr>
        <w:pStyle w:val="kokouspytkirjat"/>
        <w:tabs>
          <w:tab w:val="clear" w:pos="0"/>
          <w:tab w:val="left" w:pos="1304"/>
        </w:tabs>
        <w:ind w:left="1304"/>
      </w:pPr>
    </w:p>
    <w:p w:rsidR="00A3234E" w:rsidRDefault="00A3234E" w:rsidP="00A3234E">
      <w:pPr>
        <w:autoSpaceDE w:val="0"/>
        <w:autoSpaceDN w:val="0"/>
        <w:adjustRightInd w:val="0"/>
        <w:ind w:left="1304"/>
        <w:jc w:val="both"/>
        <w:rPr>
          <w:rFonts w:ascii="Times New Roman" w:hAnsi="Times New Roman"/>
          <w:snapToGrid/>
          <w:sz w:val="24"/>
          <w:szCs w:val="24"/>
        </w:rPr>
      </w:pPr>
      <w:r>
        <w:rPr>
          <w:rFonts w:ascii="Times New Roman" w:hAnsi="Times New Roman"/>
          <w:snapToGrid/>
          <w:sz w:val="24"/>
          <w:szCs w:val="24"/>
        </w:rPr>
        <w:t>Käsittely: päätöksen tekemisen jälkeen puheenjohtaja keskeytti kokouksen viideksi minuutiksi kello 19.40.</w:t>
      </w:r>
    </w:p>
    <w:p w:rsidR="00A3234E" w:rsidRDefault="00A3234E" w:rsidP="00245FFD">
      <w:pPr>
        <w:pStyle w:val="kokouspytkirjat"/>
        <w:tabs>
          <w:tab w:val="clear" w:pos="0"/>
          <w:tab w:val="left" w:pos="1304"/>
        </w:tabs>
        <w:ind w:left="1304"/>
      </w:pPr>
    </w:p>
    <w:p w:rsidR="00C12E5E" w:rsidRDefault="00A63F23" w:rsidP="00C12E5E">
      <w:pPr>
        <w:pStyle w:val="kokouspytkirjat"/>
      </w:pPr>
      <w:r>
        <w:br w:type="page"/>
      </w:r>
      <w:bookmarkStart w:id="0" w:name="x_x__Toc64045671"/>
      <w:r w:rsidR="00C12E5E">
        <w:lastRenderedPageBreak/>
        <w:t>159 §</w:t>
      </w:r>
    </w:p>
    <w:p w:rsidR="00E068BD" w:rsidRDefault="0021372E" w:rsidP="00C12E5E">
      <w:pPr>
        <w:pStyle w:val="kokouspytkirjat"/>
        <w:rPr>
          <w:color w:val="201F1E"/>
          <w:sz w:val="22"/>
          <w:szCs w:val="22"/>
          <w:bdr w:val="none" w:sz="0" w:space="0" w:color="auto" w:frame="1"/>
        </w:rPr>
      </w:pPr>
      <w:r>
        <w:t xml:space="preserve">Eetu ja Maila </w:t>
      </w:r>
      <w:r w:rsidRPr="000961C3">
        <w:t xml:space="preserve">Tanskasen </w:t>
      </w:r>
      <w:r w:rsidR="00E068BD" w:rsidRPr="000961C3">
        <w:rPr>
          <w:color w:val="201F1E"/>
          <w:sz w:val="22"/>
          <w:szCs w:val="22"/>
          <w:bdr w:val="none" w:sz="0" w:space="0" w:color="auto" w:frame="1"/>
        </w:rPr>
        <w:t>testamenttirahasto</w:t>
      </w:r>
      <w:bookmarkEnd w:id="0"/>
    </w:p>
    <w:p w:rsidR="00C12E5E" w:rsidRPr="000961C3" w:rsidRDefault="00C12E5E" w:rsidP="00C12E5E">
      <w:pPr>
        <w:pStyle w:val="kokouspytkirjat"/>
      </w:pPr>
    </w:p>
    <w:p w:rsidR="0021372E" w:rsidRDefault="0021372E" w:rsidP="00051097">
      <w:pPr>
        <w:pStyle w:val="kokouspytkirjat"/>
        <w:ind w:left="1304"/>
        <w:rPr>
          <w:snapToGrid/>
          <w:bdr w:val="none" w:sz="0" w:space="0" w:color="auto" w:frame="1"/>
        </w:rPr>
      </w:pPr>
      <w:r w:rsidRPr="002D5DFE">
        <w:rPr>
          <w:snapToGrid/>
          <w:bdr w:val="none" w:sz="0" w:space="0" w:color="auto" w:frame="1"/>
        </w:rPr>
        <w:t>Valmistelija: Talouspäällikkö So</w:t>
      </w:r>
      <w:r w:rsidR="00DD1039">
        <w:rPr>
          <w:snapToGrid/>
          <w:bdr w:val="none" w:sz="0" w:space="0" w:color="auto" w:frame="1"/>
        </w:rPr>
        <w:t>ile Luukkainen, puh. 0503409503</w:t>
      </w:r>
    </w:p>
    <w:p w:rsidR="00DD1039" w:rsidRPr="002D5DFE" w:rsidRDefault="00DD1039" w:rsidP="00051097">
      <w:pPr>
        <w:pStyle w:val="kokouspytkirjat"/>
        <w:ind w:left="1304"/>
        <w:rPr>
          <w:snapToGrid/>
        </w:rPr>
      </w:pPr>
      <w:r>
        <w:rPr>
          <w:snapToGrid/>
          <w:bdr w:val="none" w:sz="0" w:space="0" w:color="auto" w:frame="1"/>
        </w:rPr>
        <w:t xml:space="preserve">Liite </w:t>
      </w:r>
      <w:proofErr w:type="gramStart"/>
      <w:r>
        <w:rPr>
          <w:snapToGrid/>
          <w:bdr w:val="none" w:sz="0" w:space="0" w:color="auto" w:frame="1"/>
        </w:rPr>
        <w:t>n:o</w:t>
      </w:r>
      <w:proofErr w:type="gramEnd"/>
      <w:r>
        <w:rPr>
          <w:snapToGrid/>
          <w:bdr w:val="none" w:sz="0" w:space="0" w:color="auto" w:frame="1"/>
        </w:rPr>
        <w:t xml:space="preserve"> 4 rahastosääntö</w:t>
      </w:r>
    </w:p>
    <w:p w:rsidR="0021372E" w:rsidRPr="002D5DFE" w:rsidRDefault="0021372E" w:rsidP="00051097">
      <w:pPr>
        <w:pStyle w:val="kokouspytkirjat"/>
        <w:ind w:left="1304"/>
        <w:rPr>
          <w:snapToGrid/>
          <w:bdr w:val="none" w:sz="0" w:space="0" w:color="auto" w:frame="1"/>
        </w:rPr>
      </w:pPr>
    </w:p>
    <w:p w:rsidR="002D5DFE" w:rsidRPr="002D5DFE" w:rsidRDefault="0021372E" w:rsidP="002D5DFE">
      <w:pPr>
        <w:pStyle w:val="kokouspytkirjat"/>
        <w:ind w:left="1304"/>
        <w:rPr>
          <w:snapToGrid/>
        </w:rPr>
      </w:pPr>
      <w:r w:rsidRPr="002D5DFE">
        <w:rPr>
          <w:snapToGrid/>
        </w:rPr>
        <w:t xml:space="preserve">Eetu ja Maila Tanskanen ovat </w:t>
      </w:r>
      <w:r w:rsidR="00051097" w:rsidRPr="002D5DFE">
        <w:rPr>
          <w:snapToGrid/>
        </w:rPr>
        <w:t>12.5.2003</w:t>
      </w:r>
      <w:r w:rsidRPr="002D5DFE">
        <w:rPr>
          <w:snapToGrid/>
        </w:rPr>
        <w:t xml:space="preserve"> päivätyllä keskinäisellä testamentillaan testamentanneet </w:t>
      </w:r>
      <w:r w:rsidR="00051097" w:rsidRPr="002D5DFE">
        <w:rPr>
          <w:snapToGrid/>
        </w:rPr>
        <w:t>osan omaisuudestaan</w:t>
      </w:r>
      <w:r w:rsidRPr="002D5DFE">
        <w:rPr>
          <w:snapToGrid/>
        </w:rPr>
        <w:t xml:space="preserve"> </w:t>
      </w:r>
      <w:r w:rsidR="00051097" w:rsidRPr="002D5DFE">
        <w:rPr>
          <w:snapToGrid/>
        </w:rPr>
        <w:t>Kontiolahden</w:t>
      </w:r>
      <w:r w:rsidRPr="002D5DFE">
        <w:rPr>
          <w:snapToGrid/>
        </w:rPr>
        <w:t xml:space="preserve"> </w:t>
      </w:r>
      <w:proofErr w:type="spellStart"/>
      <w:r w:rsidRPr="002D5DFE">
        <w:rPr>
          <w:snapToGrid/>
        </w:rPr>
        <w:t>evankelis</w:t>
      </w:r>
      <w:proofErr w:type="spellEnd"/>
      <w:r w:rsidRPr="002D5DFE">
        <w:rPr>
          <w:snapToGrid/>
        </w:rPr>
        <w:t xml:space="preserve">-luterilaiselle seurakunnalle. Testamentissa määritellyn käyttötarkoituksen mukaan </w:t>
      </w:r>
      <w:r w:rsidR="00051097" w:rsidRPr="002D5DFE">
        <w:rPr>
          <w:snapToGrid/>
        </w:rPr>
        <w:t>Kontiolahden</w:t>
      </w:r>
      <w:r w:rsidRPr="002D5DFE">
        <w:rPr>
          <w:snapToGrid/>
        </w:rPr>
        <w:t xml:space="preserve"> seurakunnan tulee huolehtia viimeksi kuolleen vainajan hautaamisesta, hautajaisten järjestämisestä ja haudan hoidosta</w:t>
      </w:r>
      <w:r w:rsidR="00051097" w:rsidRPr="002D5DFE">
        <w:rPr>
          <w:snapToGrid/>
        </w:rPr>
        <w:t xml:space="preserve"> haudan hallinta-ajaksi eli 25 vuodeksi</w:t>
      </w:r>
      <w:r w:rsidRPr="002D5DFE">
        <w:rPr>
          <w:snapToGrid/>
        </w:rPr>
        <w:t xml:space="preserve">. </w:t>
      </w:r>
      <w:r w:rsidR="002D5DFE" w:rsidRPr="002D5DFE">
        <w:rPr>
          <w:snapToGrid/>
        </w:rPr>
        <w:t>Viimeksi kuolleen hautaan siunaaminen ja hautajaisten järjestäminen sekä niistä aiheutuneet kulut on hoidettu testamentin tahdon mukaisesti. Syntyneet kustannukset on huomioitu jo perukirjassa. Rahastoon varataan riittävä pääoma haudan hoitoon liittyvien kustannusten kattamiseksi hautapaikan hallinta-ajalle vuoteen 2045 asti.</w:t>
      </w:r>
    </w:p>
    <w:p w:rsidR="002D5DFE" w:rsidRDefault="002D5DFE" w:rsidP="00051097">
      <w:pPr>
        <w:pStyle w:val="kokouspytkirjat"/>
        <w:ind w:left="1304"/>
        <w:rPr>
          <w:snapToGrid/>
        </w:rPr>
      </w:pPr>
    </w:p>
    <w:p w:rsidR="00051097" w:rsidRPr="002D5DFE" w:rsidRDefault="00051097" w:rsidP="00051097">
      <w:pPr>
        <w:pStyle w:val="kokouspytkirjat"/>
        <w:ind w:left="1304"/>
        <w:rPr>
          <w:snapToGrid/>
        </w:rPr>
      </w:pPr>
      <w:r w:rsidRPr="002D5DFE">
        <w:rPr>
          <w:snapToGrid/>
        </w:rPr>
        <w:t>Testamentt</w:t>
      </w:r>
      <w:r w:rsidR="002D5DFE">
        <w:rPr>
          <w:snapToGrid/>
        </w:rPr>
        <w:t>isaantoon sisältyy testamentissa</w:t>
      </w:r>
      <w:r w:rsidRPr="002D5DFE">
        <w:rPr>
          <w:snapToGrid/>
        </w:rPr>
        <w:t xml:space="preserve"> määritelty apuraha osuus (1 ja 2) ja seurakunnan käytettäväksi määritelty osuus (3.). </w:t>
      </w:r>
    </w:p>
    <w:p w:rsidR="00051097" w:rsidRPr="002D5DFE" w:rsidRDefault="00051097" w:rsidP="00051097">
      <w:pPr>
        <w:pStyle w:val="kokouspytkirjat"/>
        <w:ind w:left="1304"/>
        <w:rPr>
          <w:snapToGrid/>
        </w:rPr>
      </w:pPr>
    </w:p>
    <w:p w:rsidR="00051097" w:rsidRPr="002D5DFE" w:rsidRDefault="00051097" w:rsidP="00051097">
      <w:pPr>
        <w:pStyle w:val="kokouspytkirjat"/>
        <w:ind w:left="1304"/>
        <w:rPr>
          <w:snapToGrid/>
        </w:rPr>
      </w:pPr>
      <w:r w:rsidRPr="002D5DFE">
        <w:rPr>
          <w:rFonts w:ascii="inherit" w:hAnsi="inherit"/>
          <w:snapToGrid/>
          <w:szCs w:val="24"/>
          <w:bdr w:val="none" w:sz="0" w:space="0" w:color="auto" w:frame="1"/>
        </w:rPr>
        <w:t>Kontiolahden seurakunnalla tällä testamentilla on siten lahjoitettu noin 237.000 euroa. Tämä koostuu seuraavasti:</w:t>
      </w:r>
    </w:p>
    <w:p w:rsidR="00051097" w:rsidRPr="002D5DFE" w:rsidRDefault="00051097" w:rsidP="002D5DFE">
      <w:pPr>
        <w:pStyle w:val="kokouspytkirjat"/>
        <w:numPr>
          <w:ilvl w:val="0"/>
          <w:numId w:val="28"/>
        </w:numPr>
        <w:rPr>
          <w:snapToGrid/>
          <w:szCs w:val="24"/>
        </w:rPr>
      </w:pPr>
      <w:r w:rsidRPr="002D5DFE">
        <w:rPr>
          <w:snapToGrid/>
          <w:szCs w:val="24"/>
          <w:bdr w:val="none" w:sz="0" w:space="0" w:color="auto" w:frame="1"/>
        </w:rPr>
        <w:t xml:space="preserve">rahana noin 72.000€ </w:t>
      </w:r>
    </w:p>
    <w:p w:rsidR="00051097" w:rsidRPr="002D5DFE" w:rsidRDefault="00051097" w:rsidP="002D5DFE">
      <w:pPr>
        <w:pStyle w:val="kokouspytkirjat"/>
        <w:numPr>
          <w:ilvl w:val="0"/>
          <w:numId w:val="28"/>
        </w:numPr>
        <w:rPr>
          <w:snapToGrid/>
          <w:szCs w:val="24"/>
        </w:rPr>
      </w:pPr>
      <w:r w:rsidRPr="002D5DFE">
        <w:rPr>
          <w:snapToGrid/>
          <w:szCs w:val="24"/>
          <w:bdr w:val="none" w:sz="0" w:space="0" w:color="auto" w:frame="1"/>
        </w:rPr>
        <w:t xml:space="preserve">tuotto-osuuden </w:t>
      </w:r>
      <w:proofErr w:type="spellStart"/>
      <w:r w:rsidRPr="002D5DFE">
        <w:rPr>
          <w:snapToGrid/>
          <w:szCs w:val="24"/>
          <w:bdr w:val="none" w:sz="0" w:space="0" w:color="auto" w:frame="1"/>
        </w:rPr>
        <w:t>Pohjois</w:t>
      </w:r>
      <w:proofErr w:type="spellEnd"/>
      <w:r w:rsidRPr="002D5DFE">
        <w:rPr>
          <w:snapToGrid/>
          <w:szCs w:val="24"/>
          <w:bdr w:val="none" w:sz="0" w:space="0" w:color="auto" w:frame="1"/>
        </w:rPr>
        <w:t>-Karjalan Osuuspankissa 50.000€  </w:t>
      </w:r>
    </w:p>
    <w:p w:rsidR="00051097" w:rsidRPr="002D5DFE" w:rsidRDefault="00051097" w:rsidP="002D5DFE">
      <w:pPr>
        <w:pStyle w:val="kokouspytkirjat"/>
        <w:numPr>
          <w:ilvl w:val="0"/>
          <w:numId w:val="28"/>
        </w:numPr>
        <w:rPr>
          <w:snapToGrid/>
          <w:szCs w:val="24"/>
        </w:rPr>
      </w:pPr>
      <w:r w:rsidRPr="002D5DFE">
        <w:rPr>
          <w:snapToGrid/>
          <w:szCs w:val="24"/>
          <w:bdr w:val="none" w:sz="0" w:space="0" w:color="auto" w:frame="1"/>
        </w:rPr>
        <w:t xml:space="preserve">osakehuoneiston myynnistä </w:t>
      </w:r>
      <w:r w:rsidR="002D5DFE">
        <w:rPr>
          <w:snapToGrid/>
          <w:szCs w:val="24"/>
          <w:bdr w:val="none" w:sz="0" w:space="0" w:color="auto" w:frame="1"/>
        </w:rPr>
        <w:t xml:space="preserve">saatu </w:t>
      </w:r>
      <w:r w:rsidRPr="002D5DFE">
        <w:rPr>
          <w:snapToGrid/>
          <w:szCs w:val="24"/>
          <w:bdr w:val="none" w:sz="0" w:space="0" w:color="auto" w:frame="1"/>
        </w:rPr>
        <w:t>105.000 euroa.</w:t>
      </w:r>
    </w:p>
    <w:p w:rsidR="0021372E" w:rsidRPr="002D5DFE" w:rsidRDefault="0021372E" w:rsidP="00051097">
      <w:pPr>
        <w:pStyle w:val="kokouspytkirjat"/>
        <w:ind w:left="1304"/>
        <w:rPr>
          <w:snapToGrid/>
        </w:rPr>
      </w:pPr>
    </w:p>
    <w:p w:rsidR="0021372E" w:rsidRPr="002D5DFE" w:rsidRDefault="0021372E" w:rsidP="00051097">
      <w:pPr>
        <w:pStyle w:val="kokouspytkirjat"/>
        <w:ind w:left="1304"/>
        <w:rPr>
          <w:snapToGrid/>
        </w:rPr>
      </w:pPr>
      <w:r w:rsidRPr="002D5DFE">
        <w:rPr>
          <w:snapToGrid/>
        </w:rPr>
        <w:t>Kirkkohallituksen antaman lahjoitusrahastojen erityiskatteita koskevan ohjeen mukaan tilanteessa, jossa seurakunnalle osoitetussa testamentissa määritellään sen käyttötarkoitus, kirkkoneuvosto tekee ensin päätöksen testamentin vastaanottamisesta.</w:t>
      </w:r>
      <w:r w:rsidR="002D5DFE">
        <w:rPr>
          <w:snapToGrid/>
        </w:rPr>
        <w:t xml:space="preserve"> </w:t>
      </w:r>
      <w:r w:rsidRPr="002D5DFE">
        <w:rPr>
          <w:snapToGrid/>
        </w:rPr>
        <w:t>Tämän jälkeen testamentin varoista perustetaan erityiskatteinen rahasto. Rahastolle laaditaan</w:t>
      </w:r>
      <w:r w:rsidR="00051097" w:rsidRPr="002D5DFE">
        <w:rPr>
          <w:snapToGrid/>
        </w:rPr>
        <w:t xml:space="preserve"> </w:t>
      </w:r>
      <w:r w:rsidR="00051097" w:rsidRPr="002D5DFE">
        <w:rPr>
          <w:shd w:val="clear" w:color="auto" w:fill="FFFFFF"/>
        </w:rPr>
        <w:t>säännöt, jotka kirkkovaltuusto hyväksyy.</w:t>
      </w:r>
    </w:p>
    <w:p w:rsidR="0021372E" w:rsidRPr="002D5DFE" w:rsidRDefault="0021372E" w:rsidP="00051097">
      <w:pPr>
        <w:pStyle w:val="kokouspytkirjat"/>
        <w:ind w:left="1304"/>
        <w:rPr>
          <w:snapToGrid/>
          <w:bdr w:val="none" w:sz="0" w:space="0" w:color="auto" w:frame="1"/>
        </w:rPr>
      </w:pPr>
    </w:p>
    <w:p w:rsidR="0021372E" w:rsidRPr="002D5DFE" w:rsidRDefault="0021372E" w:rsidP="00051097">
      <w:pPr>
        <w:pStyle w:val="kokouspytkirjat"/>
        <w:ind w:left="1304"/>
        <w:rPr>
          <w:snapToGrid/>
        </w:rPr>
      </w:pPr>
      <w:r w:rsidRPr="002D5DFE">
        <w:rPr>
          <w:snapToGrid/>
          <w:bdr w:val="none" w:sz="0" w:space="0" w:color="auto" w:frame="1"/>
        </w:rPr>
        <w:t>Seurakunta on saanut v. 2020 testamenttilahjoituksen Maila ja Eetu Tanskaselta. Testamentti varojen jakautumisesta rahastoon tai käytettäväksi muutoin päätetään kirkkoneuvostossa erikseen, mutta käyttötarkoituksen alainen osuus tulee ainakin olemaan erityiskatteinen rahasto.</w:t>
      </w:r>
    </w:p>
    <w:p w:rsidR="0021372E" w:rsidRPr="002D5DFE" w:rsidRDefault="0021372E" w:rsidP="00051097">
      <w:pPr>
        <w:pStyle w:val="kokouspytkirjat"/>
        <w:ind w:left="1304"/>
        <w:rPr>
          <w:snapToGrid/>
          <w:bdr w:val="none" w:sz="0" w:space="0" w:color="auto" w:frame="1"/>
        </w:rPr>
      </w:pPr>
    </w:p>
    <w:p w:rsidR="0021372E" w:rsidRPr="002D5DFE" w:rsidRDefault="0021372E" w:rsidP="00051097">
      <w:pPr>
        <w:pStyle w:val="kokouspytkirjat"/>
        <w:ind w:left="1304"/>
        <w:rPr>
          <w:snapToGrid/>
          <w:bdr w:val="none" w:sz="0" w:space="0" w:color="auto" w:frame="1"/>
        </w:rPr>
      </w:pPr>
      <w:r w:rsidRPr="002D5DFE">
        <w:rPr>
          <w:snapToGrid/>
          <w:bdr w:val="none" w:sz="0" w:space="0" w:color="auto" w:frame="1"/>
        </w:rPr>
        <w:t>Taloussäännön 20 § (</w:t>
      </w:r>
      <w:proofErr w:type="spellStart"/>
      <w:r w:rsidRPr="002D5DFE">
        <w:rPr>
          <w:snapToGrid/>
          <w:bdr w:val="none" w:sz="0" w:space="0" w:color="auto" w:frame="1"/>
        </w:rPr>
        <w:t>kv</w:t>
      </w:r>
      <w:proofErr w:type="spellEnd"/>
      <w:r w:rsidRPr="002D5DFE">
        <w:rPr>
          <w:snapToGrid/>
          <w:bdr w:val="none" w:sz="0" w:space="0" w:color="auto" w:frame="1"/>
        </w:rPr>
        <w:t xml:space="preserve"> 6.11.2017) mukaan seurakunnan tulee perustaa erityiskatteinen rahasto, kun seurakunta saa testamenttilahjoituksen, johon liittyy käyttöehto. Tällaisen erityiskatteisen rahaston nimeää ja sen säännön vahvistaa kirkkovaltuusto. Rahaston kirjanpidollinen hoito ratkaistaan kirkkoneuvoston toimesta, sen vastatessa seurakunnan taloudenhoidosta yhdessä talouspäällikön kanssa. </w:t>
      </w:r>
    </w:p>
    <w:p w:rsidR="0021372E" w:rsidRPr="002D5DFE" w:rsidRDefault="0021372E" w:rsidP="00051097">
      <w:pPr>
        <w:pStyle w:val="kokouspytkirjat"/>
        <w:ind w:left="1304"/>
        <w:rPr>
          <w:snapToGrid/>
          <w:bdr w:val="none" w:sz="0" w:space="0" w:color="auto" w:frame="1"/>
        </w:rPr>
      </w:pPr>
    </w:p>
    <w:p w:rsidR="0021372E" w:rsidRPr="002D5DFE" w:rsidRDefault="0021372E" w:rsidP="00051097">
      <w:pPr>
        <w:pStyle w:val="kokouspytkirjat"/>
        <w:ind w:left="1304"/>
        <w:rPr>
          <w:rFonts w:ascii="inherit" w:hAnsi="inherit"/>
          <w:snapToGrid/>
          <w:szCs w:val="24"/>
          <w:bdr w:val="none" w:sz="0" w:space="0" w:color="auto" w:frame="1"/>
        </w:rPr>
      </w:pPr>
      <w:r w:rsidRPr="002D5DFE">
        <w:rPr>
          <w:rFonts w:ascii="inherit" w:hAnsi="inherit"/>
          <w:snapToGrid/>
          <w:szCs w:val="24"/>
          <w:bdr w:val="none" w:sz="0" w:space="0" w:color="auto" w:frame="1"/>
        </w:rPr>
        <w:t>Rahaston erityiskatteisuus tarkoittaa sitä, että rahaston pääoman varoilla on sääntöjen mukainen käyttörajoitus.  </w:t>
      </w:r>
    </w:p>
    <w:p w:rsidR="0021372E" w:rsidRPr="002D5DFE" w:rsidRDefault="0021372E" w:rsidP="00051097">
      <w:pPr>
        <w:pStyle w:val="kokouspytkirjat"/>
        <w:ind w:left="1304"/>
        <w:rPr>
          <w:snapToGrid/>
        </w:rPr>
      </w:pPr>
    </w:p>
    <w:p w:rsidR="0021372E" w:rsidRPr="002D5DFE" w:rsidRDefault="0021372E" w:rsidP="00051097">
      <w:pPr>
        <w:pStyle w:val="kokouspytkirjat"/>
        <w:ind w:left="1304"/>
        <w:rPr>
          <w:snapToGrid/>
          <w:bdr w:val="none" w:sz="0" w:space="0" w:color="auto" w:frame="1"/>
        </w:rPr>
      </w:pPr>
      <w:r w:rsidRPr="002D5DFE">
        <w:rPr>
          <w:rFonts w:ascii="inherit" w:hAnsi="inherit"/>
          <w:snapToGrid/>
          <w:szCs w:val="24"/>
          <w:bdr w:val="none" w:sz="0" w:space="0" w:color="auto" w:frame="1"/>
        </w:rPr>
        <w:lastRenderedPageBreak/>
        <w:t>Testamentti on vastaanotettu kirkkoneuvoston päätöksellä 12.5.2020 § 66. Pykälässä on todettu, että testamentilla on rajattu käyttötarkoitus.</w:t>
      </w:r>
      <w:r w:rsidR="002D5DFE">
        <w:rPr>
          <w:rFonts w:ascii="inherit" w:hAnsi="inherit"/>
          <w:snapToGrid/>
          <w:szCs w:val="24"/>
          <w:bdr w:val="none" w:sz="0" w:space="0" w:color="auto" w:frame="1"/>
        </w:rPr>
        <w:t xml:space="preserve"> </w:t>
      </w:r>
      <w:r w:rsidRPr="002D5DFE">
        <w:rPr>
          <w:rFonts w:ascii="inherit" w:hAnsi="inherit"/>
          <w:snapToGrid/>
          <w:szCs w:val="24"/>
          <w:bdr w:val="none" w:sz="0" w:space="0" w:color="auto" w:frame="1"/>
        </w:rPr>
        <w:t>Maila ja Eetu Tanskanen ovat 12.5.2003 päivätyssä testamentissaan määränneet seuraavasti:</w:t>
      </w:r>
    </w:p>
    <w:p w:rsidR="0021372E" w:rsidRPr="002D5DFE" w:rsidRDefault="0021372E" w:rsidP="00051097">
      <w:pPr>
        <w:pStyle w:val="kokouspytkirjat"/>
        <w:ind w:left="1304"/>
        <w:rPr>
          <w:snapToGrid/>
        </w:rPr>
      </w:pPr>
    </w:p>
    <w:p w:rsidR="0021372E" w:rsidRPr="002D5DFE" w:rsidRDefault="0021372E" w:rsidP="002D5DFE">
      <w:pPr>
        <w:pStyle w:val="kokouspytkirjat"/>
        <w:ind w:left="2608"/>
        <w:rPr>
          <w:i/>
          <w:snapToGrid/>
          <w:sz w:val="22"/>
        </w:rPr>
      </w:pPr>
      <w:r w:rsidRPr="002D5DFE">
        <w:rPr>
          <w:rFonts w:ascii="inherit" w:hAnsi="inherit"/>
          <w:i/>
          <w:snapToGrid/>
          <w:sz w:val="22"/>
          <w:bdr w:val="none" w:sz="0" w:space="0" w:color="auto" w:frame="1"/>
        </w:rPr>
        <w:t xml:space="preserve">”Asunto-osake ja mahdolliset rahavarat sen </w:t>
      </w:r>
      <w:proofErr w:type="gramStart"/>
      <w:r w:rsidRPr="002D5DFE">
        <w:rPr>
          <w:rFonts w:ascii="inherit" w:hAnsi="inherit"/>
          <w:i/>
          <w:snapToGrid/>
          <w:sz w:val="22"/>
          <w:bdr w:val="none" w:sz="0" w:space="0" w:color="auto" w:frame="1"/>
        </w:rPr>
        <w:t>jälkeen</w:t>
      </w:r>
      <w:proofErr w:type="gramEnd"/>
      <w:r w:rsidRPr="002D5DFE">
        <w:rPr>
          <w:rFonts w:ascii="inherit" w:hAnsi="inherit"/>
          <w:i/>
          <w:snapToGrid/>
          <w:sz w:val="22"/>
          <w:bdr w:val="none" w:sz="0" w:space="0" w:color="auto" w:frame="1"/>
        </w:rPr>
        <w:t xml:space="preserve"> kun kaikki hautajaiskulut ja haudanhoitosopimus 25 vuodeksi sekä muut kulut on maksettu menee täysin omistusoikeuksin Kontiolahden seurakunnalle siten että kontiolahtelaisten nuorten ja vanhusten hyväksi jaetaan vuosittain nimeämme kantavaa apurahaa niin kauan kuin mahdollisia varoja riittää. Mahdollisen asunto-osakkeen voi seurakunta halutessaan myydä ja käyttää varat em. tavalla tai pitää itsellään.”</w:t>
      </w:r>
    </w:p>
    <w:p w:rsidR="0021372E" w:rsidRPr="002D5DFE" w:rsidRDefault="0021372E" w:rsidP="00051097">
      <w:pPr>
        <w:pStyle w:val="kokouspytkirjat"/>
        <w:ind w:left="1304"/>
        <w:rPr>
          <w:rFonts w:ascii="inherit" w:hAnsi="inherit"/>
          <w:i/>
          <w:snapToGrid/>
          <w:sz w:val="22"/>
          <w:szCs w:val="24"/>
          <w:bdr w:val="none" w:sz="0" w:space="0" w:color="auto" w:frame="1"/>
        </w:rPr>
      </w:pPr>
    </w:p>
    <w:p w:rsidR="0021372E" w:rsidRPr="002D5DFE" w:rsidRDefault="0021372E" w:rsidP="00051097">
      <w:pPr>
        <w:pStyle w:val="kokouspytkirjat"/>
        <w:ind w:left="1304"/>
        <w:rPr>
          <w:snapToGrid/>
          <w:szCs w:val="24"/>
        </w:rPr>
      </w:pPr>
      <w:r w:rsidRPr="002D5DFE">
        <w:rPr>
          <w:snapToGrid/>
          <w:szCs w:val="24"/>
          <w:bdr w:val="none" w:sz="0" w:space="0" w:color="auto" w:frame="1"/>
        </w:rPr>
        <w:t>Kirkkoneuvosto on kokouksessaan 12.5.2020 § 66 päättänyt, että testamenttivarat käytetään seuraavien periaatteiden mukaisesti:</w:t>
      </w:r>
    </w:p>
    <w:p w:rsidR="0021372E" w:rsidRPr="002D5DFE" w:rsidRDefault="0021372E" w:rsidP="002D5DFE">
      <w:pPr>
        <w:pStyle w:val="kokouspytkirjat"/>
        <w:numPr>
          <w:ilvl w:val="0"/>
          <w:numId w:val="27"/>
        </w:numPr>
        <w:rPr>
          <w:snapToGrid/>
          <w:szCs w:val="24"/>
        </w:rPr>
      </w:pPr>
      <w:r w:rsidRPr="002D5DFE">
        <w:rPr>
          <w:snapToGrid/>
          <w:szCs w:val="24"/>
          <w:bdr w:val="none" w:sz="0" w:space="0" w:color="auto" w:frame="1"/>
        </w:rPr>
        <w:t>Osakehuoneiston myyntivarat käytetään Hirviran</w:t>
      </w:r>
      <w:r w:rsidR="002D5DFE">
        <w:rPr>
          <w:snapToGrid/>
          <w:szCs w:val="24"/>
          <w:bdr w:val="none" w:sz="0" w:space="0" w:color="auto" w:frame="1"/>
        </w:rPr>
        <w:t xml:space="preserve">nan leirikeskuksen remonttiin. </w:t>
      </w:r>
    </w:p>
    <w:p w:rsidR="0021372E" w:rsidRPr="002D5DFE" w:rsidRDefault="0021372E" w:rsidP="002D5DFE">
      <w:pPr>
        <w:pStyle w:val="kokouspytkirjat"/>
        <w:numPr>
          <w:ilvl w:val="0"/>
          <w:numId w:val="27"/>
        </w:numPr>
        <w:rPr>
          <w:snapToGrid/>
          <w:szCs w:val="24"/>
        </w:rPr>
      </w:pPr>
      <w:r w:rsidRPr="002D5DFE">
        <w:rPr>
          <w:snapToGrid/>
          <w:szCs w:val="24"/>
          <w:bdr w:val="none" w:sz="0" w:space="0" w:color="auto" w:frame="1"/>
        </w:rPr>
        <w:t>Testamentissa säädetyn apurahan jakamisen periaatteiden laatiminen siirretään diakonian johto</w:t>
      </w:r>
      <w:r w:rsidR="002D5DFE">
        <w:rPr>
          <w:snapToGrid/>
          <w:szCs w:val="24"/>
          <w:bdr w:val="none" w:sz="0" w:space="0" w:color="auto" w:frame="1"/>
        </w:rPr>
        <w:t>kunnalle seuraavilla saatteilla</w:t>
      </w:r>
    </w:p>
    <w:p w:rsidR="0021372E" w:rsidRDefault="0021372E" w:rsidP="002D5DFE">
      <w:pPr>
        <w:pStyle w:val="kokouspytkirjat"/>
        <w:ind w:left="2608"/>
        <w:rPr>
          <w:snapToGrid/>
          <w:szCs w:val="24"/>
          <w:bdr w:val="none" w:sz="0" w:space="0" w:color="auto" w:frame="1"/>
        </w:rPr>
      </w:pPr>
      <w:r w:rsidRPr="002D5DFE">
        <w:rPr>
          <w:snapToGrid/>
          <w:szCs w:val="24"/>
          <w:bdr w:val="none" w:sz="0" w:space="0" w:color="auto" w:frame="1"/>
        </w:rPr>
        <w:t>Lähtökohtaisesti Maila ja Eetu Tanskasen lahjoitusvaroilla ei korvata diakoniatyöhön käytettäviä varoja, apurahojen tulee siten pääsääntöisesti poiketa normaalista diakoniatoiminnasta, erityiskohteena nuoret ja vanhukset.</w:t>
      </w:r>
    </w:p>
    <w:p w:rsidR="002D5DFE" w:rsidRPr="002D5DFE" w:rsidRDefault="002D5DFE" w:rsidP="002D5DFE">
      <w:pPr>
        <w:pStyle w:val="kokouspytkirjat"/>
        <w:ind w:left="2608"/>
        <w:rPr>
          <w:snapToGrid/>
          <w:bdr w:val="none" w:sz="0" w:space="0" w:color="auto" w:frame="1"/>
        </w:rPr>
      </w:pPr>
    </w:p>
    <w:p w:rsidR="0021372E" w:rsidRDefault="0021372E" w:rsidP="00051097">
      <w:pPr>
        <w:pStyle w:val="kokouspytkirjat"/>
        <w:ind w:left="1304"/>
        <w:rPr>
          <w:snapToGrid/>
          <w:bdr w:val="none" w:sz="0" w:space="0" w:color="auto" w:frame="1"/>
        </w:rPr>
      </w:pPr>
      <w:r w:rsidRPr="002D5DFE">
        <w:rPr>
          <w:snapToGrid/>
          <w:bdr w:val="none" w:sz="0" w:space="0" w:color="auto" w:frame="1"/>
        </w:rPr>
        <w:t>Käytännössä erityiskatteisen rahaston testamenttivarojen käyttö tapahtuu sääntöjen mukaiseen tarkoitukseen talousarvion kautta. Rahastosta tuloutetaan talousarviossa käytetty määrä kirjanpidollisesti. Rahaston kirjanpito hoidetaan Kirkon Palvelukeskuksen ja kirkkohallituksen antamien ohjeiden mukaisesti.</w:t>
      </w:r>
    </w:p>
    <w:p w:rsidR="00010AFE" w:rsidRDefault="00010AFE" w:rsidP="00051097">
      <w:pPr>
        <w:pStyle w:val="kokouspytkirjat"/>
        <w:ind w:left="1304"/>
        <w:rPr>
          <w:snapToGrid/>
          <w:bdr w:val="none" w:sz="0" w:space="0" w:color="auto" w:frame="1"/>
        </w:rPr>
      </w:pPr>
    </w:p>
    <w:p w:rsidR="00010AFE" w:rsidRPr="002D5DFE" w:rsidRDefault="00010AFE" w:rsidP="00051097">
      <w:pPr>
        <w:pStyle w:val="kokouspytkirjat"/>
        <w:ind w:left="1304"/>
        <w:rPr>
          <w:snapToGrid/>
        </w:rPr>
      </w:pPr>
      <w:r w:rsidRPr="00AE6EE4">
        <w:rPr>
          <w:snapToGrid/>
          <w:bdr w:val="none" w:sz="0" w:space="0" w:color="auto" w:frame="1"/>
        </w:rPr>
        <w:t xml:space="preserve">Tämän jälkeen kirkkoneuvosto on päättänyt kokouksessaan </w:t>
      </w:r>
      <w:r w:rsidR="00AE6EE4" w:rsidRPr="00AE6EE4">
        <w:rPr>
          <w:snapToGrid/>
          <w:bdr w:val="none" w:sz="0" w:space="0" w:color="auto" w:frame="1"/>
        </w:rPr>
        <w:t>18.8.2020</w:t>
      </w:r>
      <w:r w:rsidRPr="00AE6EE4">
        <w:rPr>
          <w:snapToGrid/>
          <w:bdr w:val="none" w:sz="0" w:space="0" w:color="auto" w:frame="1"/>
        </w:rPr>
        <w:t xml:space="preserve"> </w:t>
      </w:r>
      <w:r w:rsidR="00AE6EE4">
        <w:rPr>
          <w:snapToGrid/>
          <w:bdr w:val="none" w:sz="0" w:space="0" w:color="auto" w:frame="1"/>
        </w:rPr>
        <w:t xml:space="preserve">§ 112 </w:t>
      </w:r>
      <w:r w:rsidRPr="00AE6EE4">
        <w:rPr>
          <w:snapToGrid/>
          <w:bdr w:val="none" w:sz="0" w:space="0" w:color="auto" w:frame="1"/>
        </w:rPr>
        <w:t>käyttää testamentti varoja seurakuntakeskuksen taideteosten hankkimiseen</w:t>
      </w:r>
      <w:r w:rsidR="00AE6EE4" w:rsidRPr="00AE6EE4">
        <w:rPr>
          <w:snapToGrid/>
          <w:bdr w:val="none" w:sz="0" w:space="0" w:color="auto" w:frame="1"/>
        </w:rPr>
        <w:t xml:space="preserve"> 15.000 eurolla</w:t>
      </w:r>
      <w:r w:rsidRPr="00AE6EE4">
        <w:rPr>
          <w:snapToGrid/>
          <w:bdr w:val="none" w:sz="0" w:space="0" w:color="auto" w:frame="1"/>
        </w:rPr>
        <w:t>.</w:t>
      </w:r>
    </w:p>
    <w:p w:rsidR="0021372E" w:rsidRPr="002D5DFE" w:rsidRDefault="0021372E" w:rsidP="00051097">
      <w:pPr>
        <w:pStyle w:val="kokouspytkirjat"/>
        <w:ind w:left="1304"/>
        <w:rPr>
          <w:snapToGrid/>
          <w:bdr w:val="none" w:sz="0" w:space="0" w:color="auto" w:frame="1"/>
        </w:rPr>
      </w:pPr>
    </w:p>
    <w:p w:rsidR="0021372E" w:rsidRPr="002D5DFE" w:rsidRDefault="0021372E" w:rsidP="00051097">
      <w:pPr>
        <w:pStyle w:val="kokouspytkirjat"/>
        <w:ind w:left="1304"/>
        <w:rPr>
          <w:snapToGrid/>
        </w:rPr>
      </w:pPr>
      <w:r w:rsidRPr="002D5DFE">
        <w:rPr>
          <w:snapToGrid/>
          <w:bdr w:val="none" w:sz="0" w:space="0" w:color="auto" w:frame="1"/>
        </w:rPr>
        <w:t>Valmistelussa on kuultu kasvatuksen ja diakonian viranhaltijoita ja johtokuntia. Kys</w:t>
      </w:r>
      <w:r w:rsidR="002D5DFE">
        <w:rPr>
          <w:snapToGrid/>
          <w:bdr w:val="none" w:sz="0" w:space="0" w:color="auto" w:frame="1"/>
        </w:rPr>
        <w:t>y</w:t>
      </w:r>
      <w:r w:rsidRPr="002D5DFE">
        <w:rPr>
          <w:snapToGrid/>
          <w:bdr w:val="none" w:sz="0" w:space="0" w:color="auto" w:frame="1"/>
        </w:rPr>
        <w:t xml:space="preserve">mykset joihin kuulemisessa on toivottu otettavan kantaa ovat seuraavat: </w:t>
      </w:r>
    </w:p>
    <w:p w:rsidR="00AE6EE4" w:rsidRPr="00AE6EE4" w:rsidRDefault="0021372E" w:rsidP="009004F4">
      <w:pPr>
        <w:pStyle w:val="kokouspytkirjat"/>
        <w:ind w:left="1304"/>
        <w:rPr>
          <w:snapToGrid/>
          <w:szCs w:val="24"/>
        </w:rPr>
      </w:pPr>
      <w:r w:rsidRPr="002D5DFE">
        <w:rPr>
          <w:snapToGrid/>
          <w:szCs w:val="24"/>
          <w:bdr w:val="none" w:sz="0" w:space="0" w:color="auto" w:frame="1"/>
        </w:rPr>
        <w:t>kenen (kenelle toimivaltuutus päättämisestä annettaan esim</w:t>
      </w:r>
      <w:r w:rsidR="00AE6EE4">
        <w:rPr>
          <w:snapToGrid/>
          <w:szCs w:val="24"/>
          <w:bdr w:val="none" w:sz="0" w:space="0" w:color="auto" w:frame="1"/>
        </w:rPr>
        <w:t>.</w:t>
      </w:r>
      <w:r w:rsidRPr="002D5DFE">
        <w:rPr>
          <w:snapToGrid/>
          <w:szCs w:val="24"/>
          <w:bdr w:val="none" w:sz="0" w:space="0" w:color="auto" w:frame="1"/>
        </w:rPr>
        <w:t xml:space="preserve"> viranhaltija tai diakoniajohtokunta tai kirkkoherra </w:t>
      </w:r>
      <w:proofErr w:type="spellStart"/>
      <w:r w:rsidRPr="002D5DFE">
        <w:rPr>
          <w:snapToGrid/>
          <w:szCs w:val="24"/>
          <w:bdr w:val="none" w:sz="0" w:space="0" w:color="auto" w:frame="1"/>
        </w:rPr>
        <w:t>tms</w:t>
      </w:r>
      <w:proofErr w:type="spellEnd"/>
      <w:r w:rsidRPr="002D5DFE">
        <w:rPr>
          <w:snapToGrid/>
          <w:szCs w:val="24"/>
          <w:bdr w:val="none" w:sz="0" w:space="0" w:color="auto" w:frame="1"/>
        </w:rPr>
        <w:t>) päätettäväksi apurahojen myöntäminen tulisi antaa ja millä perusteella?</w:t>
      </w:r>
      <w:r w:rsidR="009004F4">
        <w:rPr>
          <w:snapToGrid/>
          <w:szCs w:val="24"/>
          <w:bdr w:val="none" w:sz="0" w:space="0" w:color="auto" w:frame="1"/>
        </w:rPr>
        <w:t xml:space="preserve"> </w:t>
      </w:r>
      <w:r w:rsidRPr="002D5DFE">
        <w:rPr>
          <w:snapToGrid/>
          <w:szCs w:val="24"/>
          <w:bdr w:val="none" w:sz="0" w:space="0" w:color="auto" w:frame="1"/>
        </w:rPr>
        <w:t>Mitä nämä apura</w:t>
      </w:r>
      <w:r w:rsidR="009004F4">
        <w:rPr>
          <w:snapToGrid/>
          <w:szCs w:val="24"/>
          <w:bdr w:val="none" w:sz="0" w:space="0" w:color="auto" w:frame="1"/>
        </w:rPr>
        <w:t>hat ovat ja miten niitä haetaan? M</w:t>
      </w:r>
      <w:r w:rsidRPr="002D5DFE">
        <w:rPr>
          <w:snapToGrid/>
          <w:szCs w:val="24"/>
          <w:bdr w:val="none" w:sz="0" w:space="0" w:color="auto" w:frame="1"/>
        </w:rPr>
        <w:t>illä perusteella apurahat myönnetään ja milloin</w:t>
      </w:r>
      <w:r w:rsidR="009004F4">
        <w:rPr>
          <w:snapToGrid/>
          <w:szCs w:val="24"/>
          <w:bdr w:val="none" w:sz="0" w:space="0" w:color="auto" w:frame="1"/>
        </w:rPr>
        <w:t>?</w:t>
      </w:r>
      <w:r w:rsidRPr="002D5DFE">
        <w:rPr>
          <w:snapToGrid/>
          <w:szCs w:val="24"/>
          <w:bdr w:val="none" w:sz="0" w:space="0" w:color="auto" w:frame="1"/>
        </w:rPr>
        <w:t xml:space="preserve"> Eli millainen kokonaisprosessi tulisi olla apurahojen suhteen</w:t>
      </w:r>
      <w:r w:rsidR="009004F4">
        <w:rPr>
          <w:snapToGrid/>
          <w:szCs w:val="24"/>
          <w:bdr w:val="none" w:sz="0" w:space="0" w:color="auto" w:frame="1"/>
        </w:rPr>
        <w:t xml:space="preserve">. </w:t>
      </w:r>
      <w:r w:rsidRPr="002D5DFE">
        <w:rPr>
          <w:snapToGrid/>
          <w:szCs w:val="24"/>
          <w:bdr w:val="none" w:sz="0" w:space="0" w:color="auto" w:frame="1"/>
        </w:rPr>
        <w:t>Miten nämä periaatteet kirjataan (eli rahastosääntöön vai diakonian avustusperiaatteisiin)?</w:t>
      </w:r>
      <w:r w:rsidR="009004F4">
        <w:rPr>
          <w:snapToGrid/>
          <w:szCs w:val="24"/>
          <w:bdr w:val="none" w:sz="0" w:space="0" w:color="auto" w:frame="1"/>
        </w:rPr>
        <w:t xml:space="preserve"> </w:t>
      </w:r>
      <w:r w:rsidR="00AE6EE4">
        <w:rPr>
          <w:snapToGrid/>
          <w:szCs w:val="24"/>
          <w:bdr w:val="none" w:sz="0" w:space="0" w:color="auto" w:frame="1"/>
        </w:rPr>
        <w:t>Minkä ajan kuluessa rahaston pääoma olisi käytettävä</w:t>
      </w:r>
    </w:p>
    <w:p w:rsidR="007B2FD9" w:rsidRDefault="007B2FD9" w:rsidP="007B2FD9">
      <w:pPr>
        <w:pStyle w:val="kokouspytkirjat"/>
        <w:ind w:left="1304"/>
        <w:rPr>
          <w:snapToGrid/>
          <w:szCs w:val="24"/>
        </w:rPr>
      </w:pPr>
    </w:p>
    <w:p w:rsidR="007B2FD9" w:rsidRDefault="007B2FD9" w:rsidP="007B2FD9">
      <w:pPr>
        <w:pStyle w:val="kokouspytkirjat"/>
        <w:ind w:left="1304"/>
        <w:rPr>
          <w:snapToGrid/>
          <w:szCs w:val="24"/>
        </w:rPr>
      </w:pPr>
      <w:r>
        <w:rPr>
          <w:snapToGrid/>
          <w:szCs w:val="24"/>
        </w:rPr>
        <w:t xml:space="preserve">Kuulemisen perusteella on </w:t>
      </w:r>
      <w:r w:rsidR="0077743A">
        <w:rPr>
          <w:snapToGrid/>
          <w:szCs w:val="24"/>
        </w:rPr>
        <w:t xml:space="preserve">muodostunut </w:t>
      </w:r>
      <w:r w:rsidR="004C19D4">
        <w:rPr>
          <w:snapToGrid/>
          <w:szCs w:val="24"/>
        </w:rPr>
        <w:t xml:space="preserve">käsitys, kuinka apurahan tavoitteita ja asiaan liittyviä menettelytapoja olisi hyvä valmistella. Kuulemisen perusteella on tullut esille tarve valmistella apurahan tavoitteita, joita on sivuttu testamentissa maininnalla, että vuosittain tulee jakaa Eetu ja Maila Tanskasen apurahaa Kontiolaisten nuorten ja vanhusten hyväksi. Johtokunnat ja viranhaltijat haluavat olla valmistelemassa esitystä </w:t>
      </w:r>
      <w:r w:rsidR="00B91112">
        <w:rPr>
          <w:snapToGrid/>
          <w:szCs w:val="24"/>
        </w:rPr>
        <w:t>haku- ja myöntämisprosessista</w:t>
      </w:r>
      <w:r w:rsidR="004C19D4">
        <w:rPr>
          <w:snapToGrid/>
          <w:szCs w:val="24"/>
        </w:rPr>
        <w:t>. Toiveena on ollut, että viranhaltijat ja kasvatustyön sekä diakoniatyönjohtokunta pääsevät osaltaan mukaan valmisteluun.</w:t>
      </w:r>
    </w:p>
    <w:p w:rsidR="004C19D4" w:rsidRDefault="004C19D4" w:rsidP="007B2FD9">
      <w:pPr>
        <w:pStyle w:val="kokouspytkirjat"/>
        <w:ind w:left="1304"/>
        <w:rPr>
          <w:snapToGrid/>
          <w:szCs w:val="24"/>
        </w:rPr>
      </w:pPr>
    </w:p>
    <w:p w:rsidR="004C19D4" w:rsidRDefault="004C19D4" w:rsidP="007B2FD9">
      <w:pPr>
        <w:pStyle w:val="kokouspytkirjat"/>
        <w:ind w:left="1304"/>
        <w:rPr>
          <w:snapToGrid/>
          <w:szCs w:val="24"/>
        </w:rPr>
      </w:pPr>
      <w:r>
        <w:rPr>
          <w:snapToGrid/>
          <w:szCs w:val="24"/>
        </w:rPr>
        <w:lastRenderedPageBreak/>
        <w:t xml:space="preserve">Kuulemisen perusteella apuraharahasto käytetään loppuun noin 10 – 15 vuoden kuluessa. Tällä menettelyllä voidaan vuosittain myöntää noin 8000 – 15.000 euron arvosta apurahoja. Apurahojen enimmäismäärä vuosittain päätetään talousarvion yhteydessä. </w:t>
      </w:r>
    </w:p>
    <w:p w:rsidR="004C19D4" w:rsidRDefault="004C19D4" w:rsidP="007B2FD9">
      <w:pPr>
        <w:pStyle w:val="kokouspytkirjat"/>
        <w:ind w:left="1304"/>
        <w:rPr>
          <w:snapToGrid/>
          <w:szCs w:val="24"/>
        </w:rPr>
      </w:pPr>
    </w:p>
    <w:p w:rsidR="004C19D4" w:rsidRDefault="004C19D4" w:rsidP="007B2FD9">
      <w:pPr>
        <w:pStyle w:val="kokouspytkirjat"/>
        <w:ind w:left="1304"/>
        <w:rPr>
          <w:snapToGrid/>
          <w:szCs w:val="24"/>
        </w:rPr>
      </w:pPr>
      <w:r>
        <w:rPr>
          <w:snapToGrid/>
          <w:szCs w:val="24"/>
        </w:rPr>
        <w:t xml:space="preserve">Apurahan määritelmä: Apuraha on yksityishenkilölle veronalaista tuloa. Apuraha on taloudellinen tuki, palkinto tai kannustin tutkimukselle, kulttuuriselle toiminnalle tai harrastukseen. Apurahan myöntämisen kriteerit määrittyvät apurahalle asetettujen tavoitteiden mukaan. </w:t>
      </w:r>
    </w:p>
    <w:p w:rsidR="007B2FD9" w:rsidRDefault="007B2FD9" w:rsidP="007B2FD9">
      <w:pPr>
        <w:pStyle w:val="kokouspytkirjat"/>
        <w:ind w:left="1304"/>
        <w:rPr>
          <w:snapToGrid/>
          <w:szCs w:val="24"/>
        </w:rPr>
      </w:pPr>
    </w:p>
    <w:p w:rsidR="007B2FD9" w:rsidRPr="00BA6C3D" w:rsidRDefault="007B2FD9" w:rsidP="007B2FD9">
      <w:pPr>
        <w:pStyle w:val="kokouspytkirjat"/>
        <w:ind w:left="1304"/>
        <w:rPr>
          <w:snapToGrid/>
          <w:szCs w:val="24"/>
        </w:rPr>
      </w:pPr>
      <w:r w:rsidRPr="001D3521">
        <w:rPr>
          <w:snapToGrid/>
          <w:szCs w:val="24"/>
        </w:rPr>
        <w:t>Testamenttirahaston perustamisesta on tehty lapsivaikutusten arviointi.</w:t>
      </w:r>
    </w:p>
    <w:p w:rsidR="00BA6C3D" w:rsidRDefault="00BA6C3D" w:rsidP="00BA6C3D">
      <w:pPr>
        <w:pStyle w:val="kokouspytkirjat"/>
        <w:rPr>
          <w:snapToGrid/>
          <w:szCs w:val="24"/>
          <w:bdr w:val="none" w:sz="0" w:space="0" w:color="auto" w:frame="1"/>
        </w:rPr>
      </w:pPr>
    </w:p>
    <w:p w:rsidR="00BA6C3D" w:rsidRDefault="00BA6C3D" w:rsidP="00AE6EE4">
      <w:pPr>
        <w:pStyle w:val="kokouspytkirjat"/>
        <w:ind w:left="1304"/>
        <w:rPr>
          <w:snapToGrid/>
          <w:szCs w:val="24"/>
          <w:bdr w:val="none" w:sz="0" w:space="0" w:color="auto" w:frame="1"/>
        </w:rPr>
      </w:pPr>
      <w:r>
        <w:rPr>
          <w:snapToGrid/>
          <w:szCs w:val="24"/>
          <w:bdr w:val="none" w:sz="0" w:space="0" w:color="auto" w:frame="1"/>
        </w:rPr>
        <w:t>Kirkkohallituksen ohjeen mukaan seurakunnan tulee laatia erityiskatteiselle rahastolle säännöt.</w:t>
      </w:r>
    </w:p>
    <w:p w:rsidR="00BA6C3D" w:rsidRDefault="00BA6C3D" w:rsidP="00BA6C3D">
      <w:pPr>
        <w:pStyle w:val="kokouspytkirjat"/>
        <w:rPr>
          <w:snapToGrid/>
          <w:szCs w:val="24"/>
          <w:bdr w:val="none" w:sz="0" w:space="0" w:color="auto" w:frame="1"/>
        </w:rPr>
      </w:pPr>
    </w:p>
    <w:p w:rsidR="00BA6C3D" w:rsidRPr="0088453E" w:rsidRDefault="00BA6C3D" w:rsidP="0088453E">
      <w:pPr>
        <w:pStyle w:val="kokouspytkirjat"/>
        <w:ind w:left="1304"/>
      </w:pPr>
      <w:r w:rsidRPr="0088453E">
        <w:t>Kirkkoneuvostolle asiat esittelee joko kirkkoherra tai talouspäällikkö. Hengellistä elämää ja toimintaa koskevat asiat esittelee kirkkoherra ja muut asiat esittelee talouspäällikkö (kirkkoneuvoston ohjesääntö 8 §).</w:t>
      </w:r>
    </w:p>
    <w:p w:rsidR="00BA6C3D" w:rsidRPr="002D5DFE" w:rsidRDefault="00BA6C3D" w:rsidP="00BA6C3D">
      <w:pPr>
        <w:pStyle w:val="kokouspytkirjat"/>
        <w:rPr>
          <w:snapToGrid/>
          <w:szCs w:val="24"/>
        </w:rPr>
      </w:pPr>
    </w:p>
    <w:p w:rsidR="0021372E" w:rsidRDefault="0021372E" w:rsidP="00051097">
      <w:pPr>
        <w:pStyle w:val="kokouspytkirjat"/>
        <w:ind w:left="1304"/>
        <w:rPr>
          <w:rFonts w:cs="Courier New"/>
          <w:snapToGrid/>
        </w:rPr>
      </w:pPr>
    </w:p>
    <w:p w:rsidR="002D5DFE" w:rsidRPr="002D5DFE" w:rsidRDefault="002D5DFE" w:rsidP="00051097">
      <w:pPr>
        <w:pStyle w:val="kokouspytkirjat"/>
        <w:ind w:left="1304"/>
        <w:rPr>
          <w:rFonts w:cs="Courier New"/>
          <w:snapToGrid/>
          <w:u w:val="single"/>
        </w:rPr>
      </w:pPr>
      <w:r>
        <w:rPr>
          <w:rFonts w:cs="Courier New"/>
          <w:snapToGrid/>
          <w:u w:val="single"/>
        </w:rPr>
        <w:t>Talouspäällikön esitys:</w:t>
      </w:r>
    </w:p>
    <w:p w:rsidR="007B2FD9" w:rsidRDefault="007B2FD9" w:rsidP="002D5DFE">
      <w:pPr>
        <w:pStyle w:val="kokouspytkirjat"/>
        <w:numPr>
          <w:ilvl w:val="0"/>
          <w:numId w:val="29"/>
        </w:numPr>
      </w:pPr>
      <w:r>
        <w:t>Kirkkoneuvosto päättää, että Eetu ja Maila Tanskasen testamenttivaroista perustetaan rahasto. Rahastoon sijoitetaan apurahaosuuteen kaikki muu varallisuus paitsi 105</w:t>
      </w:r>
      <w:r w:rsidR="009F2620">
        <w:t>.000 euroa, joka on saatu asunto-osakkeen</w:t>
      </w:r>
      <w:r>
        <w:t xml:space="preserve"> myynnistä.</w:t>
      </w:r>
    </w:p>
    <w:p w:rsidR="002D5DFE" w:rsidRDefault="002D5DFE" w:rsidP="002D5DFE">
      <w:pPr>
        <w:pStyle w:val="kokouspytkirjat"/>
        <w:numPr>
          <w:ilvl w:val="0"/>
          <w:numId w:val="29"/>
        </w:numPr>
      </w:pPr>
      <w:r>
        <w:t>Kirkkoneuvosto päättää, että asunto-osakkeen myynnistä saadut 105.000 euroa sisällytetään erityiskatteiseen testamentti rahastoon ja rahasto säännössä se huomioidaan erikseen</w:t>
      </w:r>
      <w:r w:rsidR="007B2FD9">
        <w:t xml:space="preserve"> käytettäväksi Hirvirannan leirikeskuksen peruskorjaukseen</w:t>
      </w:r>
      <w:r w:rsidR="009F2620">
        <w:t xml:space="preserve"> sekä aiemmin päätetyn (kirkkoneuvoston päätös) mukaisesti 15.000 euron edestä taiteen hankintaan seurakuntaan</w:t>
      </w:r>
      <w:r>
        <w:t>.</w:t>
      </w:r>
    </w:p>
    <w:p w:rsidR="00E068BD" w:rsidRDefault="002D5DFE" w:rsidP="002D5DFE">
      <w:pPr>
        <w:pStyle w:val="kokouspytkirjat"/>
        <w:numPr>
          <w:ilvl w:val="0"/>
          <w:numId w:val="29"/>
        </w:numPr>
      </w:pPr>
      <w:r>
        <w:t>K</w:t>
      </w:r>
      <w:r w:rsidR="00E068BD" w:rsidRPr="002D5DFE">
        <w:t xml:space="preserve">irkkoneuvosto päättää esittää kirkkovaltuustolle, että se hyväksyy </w:t>
      </w:r>
      <w:r w:rsidR="0021372E" w:rsidRPr="002D5DFE">
        <w:t>Eetu ja Maila Tanskasen</w:t>
      </w:r>
      <w:r w:rsidR="00E068BD" w:rsidRPr="002D5DFE">
        <w:t xml:space="preserve"> testamenttirahaston säännön liitteen </w:t>
      </w:r>
      <w:r w:rsidR="00DD1039">
        <w:t>4</w:t>
      </w:r>
      <w:r w:rsidR="00E068BD" w:rsidRPr="002D5DFE">
        <w:t xml:space="preserve"> mukaisesti.</w:t>
      </w:r>
    </w:p>
    <w:p w:rsidR="009F2620" w:rsidRDefault="009F2620" w:rsidP="009F2620">
      <w:pPr>
        <w:pStyle w:val="kokouspytkirjat"/>
      </w:pPr>
    </w:p>
    <w:p w:rsidR="009F2620" w:rsidRDefault="009F2620" w:rsidP="009F2620">
      <w:pPr>
        <w:pStyle w:val="kokouspytkirjat"/>
        <w:tabs>
          <w:tab w:val="clear" w:pos="0"/>
        </w:tabs>
        <w:ind w:left="1304"/>
      </w:pPr>
      <w:r>
        <w:rPr>
          <w:u w:val="single"/>
        </w:rPr>
        <w:t>Kirkkoneuvoston päätös:</w:t>
      </w:r>
      <w:r>
        <w:t xml:space="preserve"> </w:t>
      </w:r>
      <w:r w:rsidR="00CD41BD">
        <w:t>Hyväksyttiin yksimielisesti.</w:t>
      </w:r>
    </w:p>
    <w:p w:rsidR="009F2620" w:rsidRDefault="009F2620" w:rsidP="009F2620">
      <w:pPr>
        <w:pStyle w:val="kokouspytkirjat"/>
        <w:tabs>
          <w:tab w:val="clear" w:pos="0"/>
        </w:tabs>
        <w:ind w:left="1304"/>
      </w:pPr>
    </w:p>
    <w:p w:rsidR="009F2620" w:rsidRDefault="009F2620" w:rsidP="009F2620">
      <w:pPr>
        <w:pStyle w:val="kokouspytkirjat"/>
        <w:tabs>
          <w:tab w:val="clear" w:pos="0"/>
        </w:tabs>
        <w:ind w:left="1304"/>
      </w:pPr>
    </w:p>
    <w:p w:rsidR="009F2620" w:rsidRDefault="009F2620" w:rsidP="009F2620">
      <w:pPr>
        <w:pStyle w:val="kokouspytkirjat"/>
        <w:tabs>
          <w:tab w:val="clear" w:pos="0"/>
        </w:tabs>
        <w:ind w:left="1304"/>
      </w:pPr>
    </w:p>
    <w:p w:rsidR="009F2620" w:rsidRPr="005E5BD8" w:rsidRDefault="009F2620" w:rsidP="009F2620">
      <w:pPr>
        <w:spacing w:after="160" w:line="259" w:lineRule="auto"/>
        <w:ind w:left="1304"/>
        <w:rPr>
          <w:rFonts w:ascii="Times New Roman" w:hAnsi="Times New Roman"/>
          <w:sz w:val="24"/>
        </w:rPr>
      </w:pPr>
      <w:r w:rsidRPr="005E5BD8">
        <w:rPr>
          <w:rFonts w:ascii="Times New Roman" w:hAnsi="Times New Roman"/>
        </w:rPr>
        <w:t>Koska päätös koskee vain valmistelua tai täytäntöönpanoa siitä ei kirkkolain 24 luvun 5 §:n mukaan saa tehdä kirkollisvalitusta eikä hallintolainkäyttölain 5 §:n 1 momentin nojalla hallintovalitusta</w:t>
      </w:r>
      <w:r w:rsidRPr="005E5BD8">
        <w:rPr>
          <w:rFonts w:ascii="Times New Roman" w:hAnsi="Times New Roman"/>
          <w:snapToGrid/>
        </w:rPr>
        <w:t>.</w:t>
      </w:r>
    </w:p>
    <w:p w:rsidR="009F2620" w:rsidRPr="009F2620" w:rsidRDefault="009F2620" w:rsidP="009F2620">
      <w:pPr>
        <w:pStyle w:val="kokouspytkirjat"/>
        <w:tabs>
          <w:tab w:val="clear" w:pos="0"/>
        </w:tabs>
        <w:ind w:left="1304"/>
      </w:pPr>
    </w:p>
    <w:p w:rsidR="00E068BD" w:rsidRPr="002D5DFE" w:rsidRDefault="00E068BD" w:rsidP="00E068BD">
      <w:pPr>
        <w:shd w:val="clear" w:color="auto" w:fill="FFFFFF"/>
        <w:textAlignment w:val="baseline"/>
        <w:rPr>
          <w:rFonts w:ascii="Segoe UI" w:hAnsi="Segoe UI" w:cs="Segoe UI"/>
          <w:sz w:val="23"/>
          <w:szCs w:val="23"/>
        </w:rPr>
      </w:pPr>
    </w:p>
    <w:bookmarkStart w:id="1" w:name="x_x__ftn1"/>
    <w:p w:rsidR="00E068BD" w:rsidRPr="002D5DFE" w:rsidRDefault="00E068BD" w:rsidP="00E068BD">
      <w:pPr>
        <w:pStyle w:val="NormaaliWWW"/>
        <w:shd w:val="clear" w:color="auto" w:fill="FFFFFF"/>
        <w:spacing w:before="0" w:beforeAutospacing="0" w:after="0" w:afterAutospacing="0"/>
        <w:textAlignment w:val="baseline"/>
        <w:rPr>
          <w:sz w:val="20"/>
          <w:szCs w:val="20"/>
        </w:rPr>
      </w:pPr>
      <w:r w:rsidRPr="002D5DFE">
        <w:rPr>
          <w:sz w:val="20"/>
          <w:szCs w:val="20"/>
        </w:rPr>
        <w:fldChar w:fldCharType="begin"/>
      </w:r>
      <w:r w:rsidRPr="002D5DFE">
        <w:rPr>
          <w:sz w:val="20"/>
          <w:szCs w:val="20"/>
        </w:rPr>
        <w:instrText xml:space="preserve"> HYPERLINK "https://outlook.office.com/mail/id/AAQkAGY0YzIzYjhmLWM3NzgtNDAzNy1hZDM2LTAzMTBkNDU1ZDg3MQAQAOPQ5Tv6nEo9kAcw4DS9kTI%3D" \l "x__ftnref1" </w:instrText>
      </w:r>
      <w:r w:rsidRPr="002D5DFE">
        <w:rPr>
          <w:sz w:val="20"/>
          <w:szCs w:val="20"/>
        </w:rPr>
        <w:fldChar w:fldCharType="separate"/>
      </w:r>
      <w:r w:rsidRPr="002D5DFE">
        <w:rPr>
          <w:rStyle w:val="Hyperlinkki"/>
          <w:rFonts w:ascii="Calibri" w:hAnsi="Calibri" w:cs="Calibri"/>
          <w:color w:val="auto"/>
          <w:sz w:val="20"/>
          <w:szCs w:val="20"/>
          <w:bdr w:val="none" w:sz="0" w:space="0" w:color="auto" w:frame="1"/>
        </w:rPr>
        <w:t>[1]</w:t>
      </w:r>
      <w:r w:rsidRPr="002D5DFE">
        <w:rPr>
          <w:sz w:val="20"/>
          <w:szCs w:val="20"/>
        </w:rPr>
        <w:fldChar w:fldCharType="end"/>
      </w:r>
      <w:bookmarkEnd w:id="1"/>
      <w:r w:rsidRPr="002D5DFE">
        <w:rPr>
          <w:rFonts w:ascii="Calibri" w:hAnsi="Calibri" w:cs="Calibri"/>
          <w:sz w:val="20"/>
          <w:szCs w:val="20"/>
          <w:bdr w:val="none" w:sz="0" w:space="0" w:color="auto" w:frame="1"/>
        </w:rPr>
        <w:t> </w:t>
      </w:r>
      <w:r w:rsidRPr="002D5DFE">
        <w:rPr>
          <w:rFonts w:ascii="Calibri" w:hAnsi="Calibri" w:cs="Calibri"/>
          <w:i/>
          <w:iCs/>
          <w:sz w:val="20"/>
          <w:szCs w:val="20"/>
          <w:bdr w:val="none" w:sz="0" w:space="0" w:color="auto" w:frame="1"/>
        </w:rPr>
        <w:t>Seurakuntatalouden tase. Lahjoitusrahastojen erityiskatteet</w:t>
      </w:r>
      <w:r w:rsidRPr="002D5DFE">
        <w:rPr>
          <w:rFonts w:ascii="Calibri" w:hAnsi="Calibri" w:cs="Calibri"/>
          <w:sz w:val="20"/>
          <w:szCs w:val="20"/>
          <w:bdr w:val="none" w:sz="0" w:space="0" w:color="auto" w:frame="1"/>
        </w:rPr>
        <w:t>. Kirkkohallituksen virastokollegio 17.6.2020, s.</w:t>
      </w:r>
      <w:r w:rsidR="00BE3643">
        <w:rPr>
          <w:rFonts w:ascii="Calibri" w:hAnsi="Calibri" w:cs="Calibri"/>
          <w:sz w:val="20"/>
          <w:szCs w:val="20"/>
          <w:bdr w:val="none" w:sz="0" w:space="0" w:color="auto" w:frame="1"/>
        </w:rPr>
        <w:t>5</w:t>
      </w:r>
      <w:r w:rsidRPr="002D5DFE">
        <w:rPr>
          <w:rFonts w:ascii="Calibri" w:hAnsi="Calibri" w:cs="Calibri"/>
          <w:sz w:val="20"/>
          <w:szCs w:val="20"/>
          <w:bdr w:val="none" w:sz="0" w:space="0" w:color="auto" w:frame="1"/>
        </w:rPr>
        <w:t>.</w:t>
      </w:r>
    </w:p>
    <w:p w:rsidR="00E068BD" w:rsidRPr="002D5DFE" w:rsidRDefault="00E068BD" w:rsidP="00E068BD">
      <w:pPr>
        <w:pStyle w:val="NormaaliWWW"/>
        <w:shd w:val="clear" w:color="auto" w:fill="FFFFFF"/>
        <w:spacing w:before="0" w:beforeAutospacing="0" w:after="0" w:afterAutospacing="0"/>
        <w:textAlignment w:val="baseline"/>
        <w:rPr>
          <w:sz w:val="20"/>
          <w:szCs w:val="20"/>
        </w:rPr>
      </w:pPr>
    </w:p>
    <w:p w:rsidR="00551433" w:rsidRPr="002D5DFE" w:rsidRDefault="00551433" w:rsidP="00651E8F">
      <w:pPr>
        <w:spacing w:after="160" w:line="259" w:lineRule="auto"/>
        <w:rPr>
          <w:rFonts w:ascii="Times New Roman" w:hAnsi="Times New Roman"/>
          <w:sz w:val="24"/>
        </w:rPr>
      </w:pPr>
    </w:p>
    <w:p w:rsidR="00551433" w:rsidRDefault="00551433">
      <w:pPr>
        <w:spacing w:after="160" w:line="259" w:lineRule="auto"/>
        <w:rPr>
          <w:rFonts w:ascii="Times New Roman" w:hAnsi="Times New Roman"/>
          <w:sz w:val="24"/>
        </w:rPr>
      </w:pPr>
      <w:r>
        <w:rPr>
          <w:rFonts w:ascii="Times New Roman" w:hAnsi="Times New Roman"/>
          <w:sz w:val="24"/>
        </w:rPr>
        <w:br w:type="page"/>
      </w:r>
    </w:p>
    <w:p w:rsidR="00AE6EE4" w:rsidRDefault="00AE6EE4" w:rsidP="00AE6EE4">
      <w:pPr>
        <w:pStyle w:val="kokouspytkirjat"/>
      </w:pPr>
      <w:r>
        <w:lastRenderedPageBreak/>
        <w:t>160 §</w:t>
      </w:r>
    </w:p>
    <w:p w:rsidR="00551433" w:rsidRDefault="00551433" w:rsidP="00AE6EE4">
      <w:pPr>
        <w:pStyle w:val="kokouspytkirjat"/>
      </w:pPr>
      <w:r>
        <w:t>Metsäliiton osuudet</w:t>
      </w:r>
    </w:p>
    <w:p w:rsidR="00551433" w:rsidRDefault="00551433" w:rsidP="00651E8F">
      <w:pPr>
        <w:spacing w:after="160" w:line="259" w:lineRule="auto"/>
        <w:rPr>
          <w:rFonts w:ascii="Times New Roman" w:hAnsi="Times New Roman"/>
          <w:sz w:val="24"/>
        </w:rPr>
      </w:pPr>
    </w:p>
    <w:p w:rsidR="00556D3B" w:rsidRDefault="00556D3B" w:rsidP="00556D3B">
      <w:pPr>
        <w:pStyle w:val="kokouspytkirjat"/>
        <w:ind w:left="1304"/>
      </w:pPr>
      <w:r>
        <w:t>Valmistelija:</w:t>
      </w:r>
      <w:r w:rsidRPr="004D5EF1">
        <w:t xml:space="preserve"> talouspäällikkö Soile Luukkainen 050-3409503</w:t>
      </w:r>
    </w:p>
    <w:p w:rsidR="00641AE6" w:rsidRDefault="00641AE6" w:rsidP="00556D3B">
      <w:pPr>
        <w:pStyle w:val="kokouspytkirjat"/>
        <w:ind w:left="1304"/>
      </w:pPr>
    </w:p>
    <w:p w:rsidR="0088453E" w:rsidRDefault="0088453E" w:rsidP="00556D3B">
      <w:pPr>
        <w:pStyle w:val="kokouspytkirjat"/>
        <w:ind w:left="1304"/>
      </w:pPr>
      <w:r>
        <w:t xml:space="preserve">Metsäliitto Osuuskunta on lähettänyt seurakunnalle tiedoksi kirjeen, jossa se kertoo, että Osuuskunnan voitonjako uudistuu vuoden 2022 alusta. Uudistus vaikuttaa aiemmin hankittuihin a ja b –lisäosuuksiin siten, ettei niihin voi enää sijoittaa eivätkä ne </w:t>
      </w:r>
      <w:r w:rsidR="002F764C">
        <w:t xml:space="preserve">todennäköisesti </w:t>
      </w:r>
      <w:r>
        <w:t>tuota enää muutoksen jälkeen samalla tavalla</w:t>
      </w:r>
      <w:r w:rsidR="002F764C">
        <w:t>,</w:t>
      </w:r>
      <w:r>
        <w:t xml:space="preserve"> kuin </w:t>
      </w:r>
      <w:proofErr w:type="gramStart"/>
      <w:r>
        <w:t>uudet</w:t>
      </w:r>
      <w:proofErr w:type="gramEnd"/>
      <w:r>
        <w:t xml:space="preserve"> metsäkaupoista saatavat ja metsäkaupoista uudistuvat Metsä1-lisäosuudet.</w:t>
      </w:r>
    </w:p>
    <w:p w:rsidR="0088453E" w:rsidRDefault="0088453E" w:rsidP="00556D3B">
      <w:pPr>
        <w:pStyle w:val="kokouspytkirjat"/>
        <w:ind w:left="1304"/>
      </w:pPr>
    </w:p>
    <w:p w:rsidR="00641AE6" w:rsidRDefault="00641AE6" w:rsidP="00556D3B">
      <w:pPr>
        <w:pStyle w:val="kokouspytkirjat"/>
        <w:ind w:left="1304"/>
      </w:pPr>
      <w:r>
        <w:t>Seurakunnalla on taseessa Metsäliiton osuuksia ja lisäosuuksia. Metsäliito</w:t>
      </w:r>
      <w:r w:rsidR="0088453E">
        <w:t>n voitonjaon uudistus</w:t>
      </w:r>
      <w:r>
        <w:t xml:space="preserve"> on muuttamassa osuusjärjestelmäänsä siten, että se palvelisi paremmin niitä, jotka myyvät Metsäliitolle usein puuta, jolloin lisäosuuksien korko olisi korkeampaa ja siten palvelisi osakkaiden etuja paremmin.</w:t>
      </w:r>
      <w:r w:rsidR="0088453E">
        <w:t xml:space="preserve"> Kontiolahden s</w:t>
      </w:r>
      <w:r>
        <w:t xml:space="preserve">eurakunta ei ole tehnyt Metsäliiton kanssa puukauppaa useaan vuoteen. </w:t>
      </w:r>
    </w:p>
    <w:p w:rsidR="0088453E" w:rsidRDefault="0088453E" w:rsidP="00556D3B">
      <w:pPr>
        <w:pStyle w:val="kokouspytkirjat"/>
        <w:ind w:left="1304"/>
      </w:pPr>
    </w:p>
    <w:p w:rsidR="0088453E" w:rsidRDefault="0088453E" w:rsidP="00556D3B">
      <w:pPr>
        <w:pStyle w:val="kokouspytkirjat"/>
        <w:ind w:left="1304"/>
      </w:pPr>
      <w:r>
        <w:t xml:space="preserve">Seurakunnan A-lisäosuuksien saldo on 12.578 euroa. </w:t>
      </w:r>
      <w:r w:rsidR="002F764C">
        <w:t xml:space="preserve">Sääntöjen ja pinta-alan edellyttämät perusosuudet 18.950 euroa. Osuuskunnan jäsenyyden ehtona on pinta-alaperusteinen osuusmaksu. </w:t>
      </w:r>
    </w:p>
    <w:p w:rsidR="009E4548" w:rsidRPr="0088453E" w:rsidRDefault="009E4548" w:rsidP="0088453E">
      <w:pPr>
        <w:pStyle w:val="kokouspytkirjat"/>
        <w:ind w:left="1304"/>
      </w:pPr>
    </w:p>
    <w:p w:rsidR="0088453E" w:rsidRPr="0088453E" w:rsidRDefault="0088453E" w:rsidP="0088453E">
      <w:pPr>
        <w:pStyle w:val="kokouspytkirjat"/>
        <w:ind w:left="1304"/>
      </w:pPr>
      <w:r w:rsidRPr="0088453E">
        <w:t>Kirkkoneuvostolle asiat esittelee joko kirkkoherra tai talouspäällikkö. Hengellistä elämää ja toimintaa koskevat asiat esittelee kirkkoherra ja muut asiat esittelee talouspäällikkö (kirkkoneuvoston ohjesääntö 8 §).</w:t>
      </w:r>
    </w:p>
    <w:p w:rsidR="0088453E" w:rsidRPr="0088453E" w:rsidRDefault="0088453E" w:rsidP="0088453E">
      <w:pPr>
        <w:pStyle w:val="kokouspytkirjat"/>
      </w:pPr>
    </w:p>
    <w:p w:rsidR="0088453E" w:rsidRDefault="0088453E" w:rsidP="00556D3B">
      <w:pPr>
        <w:pStyle w:val="kokouspytkirjat"/>
        <w:ind w:left="1304"/>
      </w:pPr>
      <w:r>
        <w:rPr>
          <w:u w:val="single"/>
        </w:rPr>
        <w:t>Talouspäällikön esitys:</w:t>
      </w:r>
      <w:r>
        <w:t xml:space="preserve"> Kirkkoneuvosto päättää, että kaikki Metsäliiton lisäosuudet pyydetään tulouttamaan seurakunnan tilille. </w:t>
      </w:r>
    </w:p>
    <w:p w:rsidR="0088453E" w:rsidRDefault="0088453E" w:rsidP="00556D3B">
      <w:pPr>
        <w:pStyle w:val="kokouspytkirjat"/>
        <w:ind w:left="1304"/>
      </w:pPr>
    </w:p>
    <w:p w:rsidR="0088453E" w:rsidRPr="00CD41BD" w:rsidRDefault="0088453E" w:rsidP="00556D3B">
      <w:pPr>
        <w:pStyle w:val="kokouspytkirjat"/>
        <w:ind w:left="1304"/>
      </w:pPr>
      <w:r>
        <w:rPr>
          <w:u w:val="single"/>
        </w:rPr>
        <w:t>Kirkkoneuvoston päätös:</w:t>
      </w:r>
      <w:r w:rsidR="00CD41BD">
        <w:t xml:space="preserve"> Hyväksyttiin yksimielisesti.</w:t>
      </w:r>
    </w:p>
    <w:p w:rsidR="0088453E" w:rsidRDefault="0088453E" w:rsidP="00556D3B">
      <w:pPr>
        <w:pStyle w:val="kokouspytkirjat"/>
        <w:ind w:left="1304"/>
      </w:pPr>
    </w:p>
    <w:p w:rsidR="0088453E" w:rsidRPr="0088453E" w:rsidRDefault="0088453E" w:rsidP="00556D3B">
      <w:pPr>
        <w:pStyle w:val="kokouspytkirjat"/>
        <w:ind w:left="1304"/>
      </w:pPr>
    </w:p>
    <w:p w:rsidR="0088453E" w:rsidRPr="000F4C26" w:rsidRDefault="0088453E" w:rsidP="0088453E">
      <w:pPr>
        <w:pStyle w:val="kokousptkirjapieni"/>
        <w:ind w:left="1304"/>
      </w:pPr>
      <w:r w:rsidRPr="000F4C26">
        <w:t>Päätöksestä voidaan tehdä kirkkolain 24 luvun 3 §:n 1 mom. mukaan kirjallinen oikaisuvaatimus kirkkoneuvostolle, tähän päätökseen ei saa hakea muutosta valittamalla</w:t>
      </w:r>
    </w:p>
    <w:p w:rsidR="0088453E" w:rsidRDefault="0088453E" w:rsidP="0088453E">
      <w:pPr>
        <w:pStyle w:val="kokousptkirjapieni"/>
        <w:rPr>
          <w:rFonts w:eastAsiaTheme="minorHAnsi"/>
          <w:snapToGrid/>
          <w:sz w:val="24"/>
          <w:szCs w:val="24"/>
          <w:lang w:eastAsia="en-US"/>
        </w:rPr>
      </w:pPr>
    </w:p>
    <w:p w:rsidR="00556D3B" w:rsidRDefault="00556D3B" w:rsidP="00651E8F">
      <w:pPr>
        <w:spacing w:after="160" w:line="259" w:lineRule="auto"/>
        <w:rPr>
          <w:rFonts w:ascii="Times New Roman" w:hAnsi="Times New Roman"/>
          <w:sz w:val="24"/>
        </w:rPr>
      </w:pPr>
    </w:p>
    <w:p w:rsidR="004C607F" w:rsidRDefault="004C607F">
      <w:pPr>
        <w:spacing w:after="160" w:line="259" w:lineRule="auto"/>
        <w:rPr>
          <w:rFonts w:ascii="Times New Roman" w:hAnsi="Times New Roman"/>
          <w:sz w:val="24"/>
        </w:rPr>
      </w:pPr>
      <w:r>
        <w:rPr>
          <w:rFonts w:ascii="Times New Roman" w:hAnsi="Times New Roman"/>
          <w:sz w:val="24"/>
        </w:rPr>
        <w:br w:type="page"/>
      </w:r>
    </w:p>
    <w:p w:rsidR="00AE6EE4" w:rsidRDefault="00AE6EE4" w:rsidP="00AE6EE4">
      <w:pPr>
        <w:pStyle w:val="kokouspytkirjat"/>
      </w:pPr>
      <w:r>
        <w:lastRenderedPageBreak/>
        <w:t>161 §</w:t>
      </w:r>
    </w:p>
    <w:p w:rsidR="00A20C42" w:rsidRDefault="00A20C42" w:rsidP="00AE6EE4">
      <w:pPr>
        <w:pStyle w:val="kokouspytkirjat"/>
      </w:pPr>
      <w:r>
        <w:t>Lisätalousarvio v</w:t>
      </w:r>
      <w:r w:rsidR="00AE6EE4">
        <w:t>uodelle</w:t>
      </w:r>
      <w:r>
        <w:t xml:space="preserve"> 20</w:t>
      </w:r>
      <w:r w:rsidR="00AE6EE4">
        <w:t>21</w:t>
      </w:r>
    </w:p>
    <w:p w:rsidR="00A20C42" w:rsidRDefault="00A20C42" w:rsidP="00A20C42">
      <w:pPr>
        <w:pStyle w:val="Eivli"/>
        <w:rPr>
          <w:szCs w:val="24"/>
        </w:rPr>
      </w:pPr>
    </w:p>
    <w:p w:rsidR="00A20C42" w:rsidRDefault="00A20C42" w:rsidP="00457F2C">
      <w:pPr>
        <w:pStyle w:val="kokouspytkirjat"/>
        <w:tabs>
          <w:tab w:val="clear" w:pos="0"/>
        </w:tabs>
        <w:ind w:left="1304"/>
        <w:rPr>
          <w:snapToGrid/>
          <w:szCs w:val="24"/>
        </w:rPr>
      </w:pPr>
      <w:r w:rsidRPr="00B44F54">
        <w:rPr>
          <w:snapToGrid/>
          <w:szCs w:val="24"/>
        </w:rPr>
        <w:t xml:space="preserve">Valmistelija </w:t>
      </w:r>
      <w:r>
        <w:rPr>
          <w:snapToGrid/>
          <w:szCs w:val="24"/>
        </w:rPr>
        <w:t>talouspäällikkö Soile Luukkainen puh. 040 761 6391</w:t>
      </w:r>
    </w:p>
    <w:p w:rsidR="00A20C42" w:rsidRPr="00B44F54" w:rsidRDefault="00A20C42" w:rsidP="00457F2C">
      <w:pPr>
        <w:pStyle w:val="kokouspytkirjat"/>
        <w:tabs>
          <w:tab w:val="clear" w:pos="0"/>
        </w:tabs>
        <w:ind w:left="1304"/>
        <w:rPr>
          <w:snapToGrid/>
          <w:szCs w:val="24"/>
        </w:rPr>
      </w:pPr>
      <w:r>
        <w:rPr>
          <w:szCs w:val="24"/>
        </w:rPr>
        <w:t xml:space="preserve">Liite </w:t>
      </w:r>
      <w:proofErr w:type="gramStart"/>
      <w:r>
        <w:rPr>
          <w:szCs w:val="24"/>
        </w:rPr>
        <w:t>n:o</w:t>
      </w:r>
      <w:proofErr w:type="gramEnd"/>
      <w:r>
        <w:rPr>
          <w:szCs w:val="24"/>
        </w:rPr>
        <w:t xml:space="preserve"> </w:t>
      </w:r>
      <w:r w:rsidR="00DD1039">
        <w:rPr>
          <w:szCs w:val="24"/>
        </w:rPr>
        <w:t xml:space="preserve">5 Lisätalousarvio: käyttötalouden pääluokkatason talousarvio </w:t>
      </w:r>
      <w:r>
        <w:rPr>
          <w:szCs w:val="24"/>
        </w:rPr>
        <w:t>ja tuloslaskelma</w:t>
      </w:r>
      <w:r w:rsidR="00DD1039">
        <w:rPr>
          <w:szCs w:val="24"/>
        </w:rPr>
        <w:t>n talousarvio</w:t>
      </w:r>
      <w:r>
        <w:rPr>
          <w:szCs w:val="24"/>
        </w:rPr>
        <w:t xml:space="preserve"> v. 20</w:t>
      </w:r>
      <w:r w:rsidR="00DD1039">
        <w:rPr>
          <w:szCs w:val="24"/>
        </w:rPr>
        <w:t>21</w:t>
      </w:r>
    </w:p>
    <w:p w:rsidR="00A20C42" w:rsidRDefault="00A20C42" w:rsidP="00457F2C">
      <w:pPr>
        <w:pStyle w:val="Eivli"/>
        <w:ind w:left="1304"/>
        <w:rPr>
          <w:szCs w:val="24"/>
        </w:rPr>
      </w:pPr>
    </w:p>
    <w:p w:rsidR="00A20C42" w:rsidRPr="00B35DDE" w:rsidRDefault="00A20C42" w:rsidP="00457F2C">
      <w:pPr>
        <w:tabs>
          <w:tab w:val="left" w:pos="1276"/>
        </w:tabs>
        <w:ind w:left="1304"/>
        <w:jc w:val="both"/>
        <w:rPr>
          <w:rFonts w:ascii="Times New Roman" w:hAnsi="Times New Roman"/>
          <w:sz w:val="24"/>
          <w:szCs w:val="24"/>
        </w:rPr>
      </w:pPr>
      <w:r w:rsidRPr="00B35DDE">
        <w:rPr>
          <w:rFonts w:ascii="Times New Roman" w:hAnsi="Times New Roman"/>
          <w:sz w:val="24"/>
          <w:szCs w:val="24"/>
        </w:rPr>
        <w:t xml:space="preserve">Kirkkovaltuuston tulee hyväksyä talousarvio ja toimintasuunnitelma (KJ 15: 3 §) kirkkoneuvoston esityksestä (KL 10: 1 § 2 mom.). Seurakunnan toiminnassa ja talouden hoidossa on noudatettava talousarviota ja hyvän talouden hoidon periaatteita (KJ 15: § 1).  Seurakunnan varoja saadaan käyttää vain sen tehtävien toteuttamiseen (KL 15: 1 § 1 mom.). </w:t>
      </w:r>
    </w:p>
    <w:p w:rsidR="00A20C42" w:rsidRPr="00B35DDE" w:rsidRDefault="00A20C42" w:rsidP="00457F2C">
      <w:pPr>
        <w:ind w:left="1304"/>
        <w:jc w:val="both"/>
        <w:rPr>
          <w:rFonts w:ascii="Times New Roman" w:hAnsi="Times New Roman"/>
          <w:sz w:val="24"/>
          <w:szCs w:val="24"/>
        </w:rPr>
      </w:pPr>
    </w:p>
    <w:p w:rsidR="00A20C42" w:rsidRDefault="00A20C42" w:rsidP="00457F2C">
      <w:pPr>
        <w:ind w:left="1304"/>
        <w:jc w:val="both"/>
        <w:rPr>
          <w:rFonts w:ascii="Times New Roman" w:hAnsi="Times New Roman"/>
          <w:sz w:val="24"/>
          <w:szCs w:val="24"/>
        </w:rPr>
      </w:pPr>
      <w:r w:rsidRPr="00B35DDE">
        <w:rPr>
          <w:rFonts w:ascii="Times New Roman" w:hAnsi="Times New Roman"/>
          <w:sz w:val="24"/>
          <w:szCs w:val="24"/>
        </w:rPr>
        <w:t>Talousarvio ja toimintasuunnitelma vuodelle 20</w:t>
      </w:r>
      <w:r w:rsidR="009E4548">
        <w:rPr>
          <w:rFonts w:ascii="Times New Roman" w:hAnsi="Times New Roman"/>
          <w:sz w:val="24"/>
          <w:szCs w:val="24"/>
        </w:rPr>
        <w:t>21</w:t>
      </w:r>
      <w:r w:rsidRPr="00B35DDE">
        <w:rPr>
          <w:rFonts w:ascii="Times New Roman" w:hAnsi="Times New Roman"/>
          <w:sz w:val="24"/>
          <w:szCs w:val="24"/>
        </w:rPr>
        <w:t xml:space="preserve"> on hyväksytty kirkkovaltuustossa. Hyväksytty talousarvio vuodelle </w:t>
      </w:r>
      <w:r w:rsidR="009E4548">
        <w:rPr>
          <w:rFonts w:ascii="Times New Roman" w:hAnsi="Times New Roman"/>
          <w:sz w:val="24"/>
          <w:szCs w:val="24"/>
        </w:rPr>
        <w:t>2021</w:t>
      </w:r>
      <w:r w:rsidRPr="00B35DDE">
        <w:rPr>
          <w:rFonts w:ascii="Times New Roman" w:hAnsi="Times New Roman"/>
          <w:sz w:val="24"/>
          <w:szCs w:val="24"/>
        </w:rPr>
        <w:t xml:space="preserve"> olin noin </w:t>
      </w:r>
      <w:r w:rsidR="00457F2C">
        <w:rPr>
          <w:rFonts w:ascii="Times New Roman" w:hAnsi="Times New Roman"/>
          <w:sz w:val="24"/>
          <w:szCs w:val="24"/>
        </w:rPr>
        <w:t>112.602</w:t>
      </w:r>
      <w:r w:rsidRPr="00B35DDE">
        <w:rPr>
          <w:rFonts w:ascii="Times New Roman" w:hAnsi="Times New Roman"/>
          <w:sz w:val="24"/>
          <w:szCs w:val="24"/>
        </w:rPr>
        <w:t xml:space="preserve"> euroa alijäämäinen. Lisätalousarvion myötä talousarvion</w:t>
      </w:r>
      <w:r>
        <w:rPr>
          <w:rFonts w:ascii="Times New Roman" w:hAnsi="Times New Roman"/>
          <w:sz w:val="24"/>
          <w:szCs w:val="24"/>
        </w:rPr>
        <w:t xml:space="preserve"> v. </w:t>
      </w:r>
      <w:r w:rsidR="00457F2C">
        <w:rPr>
          <w:rFonts w:ascii="Times New Roman" w:hAnsi="Times New Roman"/>
          <w:sz w:val="24"/>
          <w:szCs w:val="24"/>
        </w:rPr>
        <w:t>2021</w:t>
      </w:r>
      <w:r>
        <w:rPr>
          <w:rFonts w:ascii="Times New Roman" w:hAnsi="Times New Roman"/>
          <w:sz w:val="24"/>
          <w:szCs w:val="24"/>
        </w:rPr>
        <w:t xml:space="preserve"> alijäämäksi muodostuu </w:t>
      </w:r>
      <w:r w:rsidR="00457F2C">
        <w:rPr>
          <w:rFonts w:ascii="Times New Roman" w:hAnsi="Times New Roman"/>
          <w:sz w:val="24"/>
          <w:szCs w:val="24"/>
        </w:rPr>
        <w:t>39.602</w:t>
      </w:r>
      <w:r>
        <w:rPr>
          <w:rFonts w:ascii="Times New Roman" w:hAnsi="Times New Roman"/>
          <w:sz w:val="24"/>
          <w:szCs w:val="24"/>
        </w:rPr>
        <w:t xml:space="preserve"> e</w:t>
      </w:r>
      <w:r w:rsidRPr="00B35DDE">
        <w:rPr>
          <w:rFonts w:ascii="Times New Roman" w:hAnsi="Times New Roman"/>
          <w:sz w:val="24"/>
          <w:szCs w:val="24"/>
        </w:rPr>
        <w:t>uroa</w:t>
      </w:r>
      <w:r w:rsidR="00457F2C">
        <w:rPr>
          <w:rFonts w:ascii="Times New Roman" w:hAnsi="Times New Roman"/>
          <w:sz w:val="24"/>
          <w:szCs w:val="24"/>
        </w:rPr>
        <w:t>.</w:t>
      </w:r>
    </w:p>
    <w:p w:rsidR="00457F2C" w:rsidRDefault="00457F2C" w:rsidP="00457F2C">
      <w:pPr>
        <w:ind w:left="1304"/>
        <w:jc w:val="both"/>
        <w:rPr>
          <w:rFonts w:ascii="Times New Roman" w:hAnsi="Times New Roman"/>
          <w:sz w:val="24"/>
          <w:szCs w:val="24"/>
        </w:rPr>
      </w:pPr>
    </w:p>
    <w:p w:rsidR="00A20C42" w:rsidRDefault="00A20C42" w:rsidP="00457F2C">
      <w:pPr>
        <w:ind w:left="1304"/>
        <w:jc w:val="both"/>
        <w:rPr>
          <w:rFonts w:ascii="Times New Roman" w:hAnsi="Times New Roman"/>
          <w:sz w:val="24"/>
          <w:szCs w:val="24"/>
        </w:rPr>
      </w:pPr>
      <w:r>
        <w:rPr>
          <w:rFonts w:ascii="Times New Roman" w:hAnsi="Times New Roman"/>
          <w:sz w:val="24"/>
          <w:szCs w:val="24"/>
        </w:rPr>
        <w:t>Käyttötalous</w:t>
      </w:r>
      <w:r w:rsidR="00457F2C">
        <w:rPr>
          <w:rFonts w:ascii="Times New Roman" w:hAnsi="Times New Roman"/>
          <w:sz w:val="24"/>
          <w:szCs w:val="24"/>
        </w:rPr>
        <w:t xml:space="preserve"> ja investointiosan muutokset on esitetty liitteenä olevassa taulukossa. </w:t>
      </w:r>
    </w:p>
    <w:p w:rsidR="00F30AF9" w:rsidRDefault="00F30AF9" w:rsidP="00A20C42">
      <w:pPr>
        <w:ind w:left="2880"/>
        <w:jc w:val="both"/>
        <w:rPr>
          <w:rFonts w:ascii="Times New Roman" w:hAnsi="Times New Roman"/>
          <w:sz w:val="24"/>
          <w:szCs w:val="24"/>
        </w:rPr>
      </w:pPr>
    </w:p>
    <w:tbl>
      <w:tblPr>
        <w:tblW w:w="9601" w:type="dxa"/>
        <w:tblCellMar>
          <w:left w:w="70" w:type="dxa"/>
          <w:right w:w="70" w:type="dxa"/>
        </w:tblCellMar>
        <w:tblLook w:val="04A0" w:firstRow="1" w:lastRow="0" w:firstColumn="1" w:lastColumn="0" w:noHBand="0" w:noVBand="1"/>
      </w:tblPr>
      <w:tblGrid>
        <w:gridCol w:w="3289"/>
        <w:gridCol w:w="1956"/>
        <w:gridCol w:w="1985"/>
        <w:gridCol w:w="2371"/>
      </w:tblGrid>
      <w:tr w:rsidR="00F30AF9" w:rsidRPr="00F30AF9" w:rsidTr="00F30AF9">
        <w:trPr>
          <w:trHeight w:val="37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rPr>
            </w:pPr>
            <w:r w:rsidRPr="00F30AF9">
              <w:rPr>
                <w:snapToGrid/>
              </w:rPr>
              <w:t>Lisätalousarvio 2021</w:t>
            </w:r>
          </w:p>
        </w:tc>
        <w:tc>
          <w:tcPr>
            <w:tcW w:w="1956"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b/>
                <w:bCs/>
                <w:snapToGrid/>
                <w:sz w:val="22"/>
                <w:szCs w:val="22"/>
              </w:rPr>
            </w:pPr>
            <w:r w:rsidRPr="00F30AF9">
              <w:rPr>
                <w:b/>
                <w:bCs/>
                <w:snapToGrid/>
                <w:sz w:val="22"/>
                <w:szCs w:val="22"/>
              </w:rPr>
              <w:t>Asia</w:t>
            </w:r>
          </w:p>
        </w:tc>
        <w:tc>
          <w:tcPr>
            <w:tcW w:w="1956"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b/>
                <w:bCs/>
                <w:snapToGrid/>
                <w:sz w:val="22"/>
                <w:szCs w:val="22"/>
              </w:rPr>
            </w:pPr>
            <w:r w:rsidRPr="00F30AF9">
              <w:rPr>
                <w:b/>
                <w:bCs/>
                <w:snapToGrid/>
                <w:sz w:val="22"/>
                <w:szCs w:val="22"/>
              </w:rPr>
              <w:t xml:space="preserve">euroa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b/>
                <w:bCs/>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Aurinkosähköjärjestelmä</w:t>
            </w:r>
          </w:p>
        </w:tc>
        <w:tc>
          <w:tcPr>
            <w:tcW w:w="1956"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Aurinkosähköjärjestelmän toimittajan valinta</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15 000,00 €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investointiosaan</w:t>
            </w: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BF avustus</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xml:space="preserve">      2 500,00 €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investointiosaan</w:t>
            </w: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Kodan rakentaminen</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38 000,00 €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investointiosaan</w:t>
            </w: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Kodan rakentaminen</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xml:space="preserve">    12 000,00 €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investointiosaan</w:t>
            </w: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avustus</w:t>
            </w:r>
          </w:p>
        </w:tc>
      </w:tr>
      <w:tr w:rsidR="00F30AF9" w:rsidRPr="00F30AF9" w:rsidTr="00F30AF9">
        <w:trPr>
          <w:trHeight w:val="58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Muistomerkin rakentaminen Kappelihautausmaalle</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8 000,00 €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investointiosaan</w:t>
            </w: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Taideteos hankinnat, seurakuntakeskus</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17 000,00 €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investointiosaan</w:t>
            </w: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keräysvarat</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xml:space="preserve">      9 000,00 €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investointiosaan</w:t>
            </w: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keräysvarojen käyttö</w:t>
            </w: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xml:space="preserve">      8 000,00 €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investointiosaan</w:t>
            </w: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testamenttivarojen käyttö</w:t>
            </w: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b/>
                <w:bCs/>
                <w:snapToGrid/>
                <w:sz w:val="22"/>
                <w:szCs w:val="22"/>
              </w:rPr>
            </w:pPr>
            <w:r w:rsidRPr="00F30AF9">
              <w:rPr>
                <w:b/>
                <w:bCs/>
                <w:snapToGrid/>
                <w:sz w:val="22"/>
                <w:szCs w:val="22"/>
              </w:rPr>
              <w:t>investointiosa yhteensä</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b/>
                <w:bCs/>
                <w:snapToGrid/>
                <w:sz w:val="22"/>
                <w:szCs w:val="22"/>
              </w:rPr>
            </w:pPr>
            <w:r w:rsidRPr="00F30AF9">
              <w:rPr>
                <w:b/>
                <w:bCs/>
                <w:snapToGrid/>
                <w:sz w:val="22"/>
                <w:szCs w:val="22"/>
              </w:rPr>
              <w:t>-  46 500,00 €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b/>
                <w:bCs/>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rPr>
            </w:pPr>
          </w:p>
        </w:tc>
        <w:tc>
          <w:tcPr>
            <w:tcW w:w="1956"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tcPr>
          <w:p w:rsidR="00F30AF9" w:rsidRPr="00F30AF9" w:rsidRDefault="00F30AF9" w:rsidP="00F30AF9">
            <w:pPr>
              <w:pStyle w:val="kokousptkirjapieni"/>
              <w:rPr>
                <w:snapToGrid/>
              </w:rPr>
            </w:pPr>
          </w:p>
        </w:tc>
        <w:tc>
          <w:tcPr>
            <w:tcW w:w="1956" w:type="dxa"/>
            <w:tcBorders>
              <w:top w:val="nil"/>
              <w:left w:val="nil"/>
              <w:bottom w:val="nil"/>
              <w:right w:val="nil"/>
            </w:tcBorders>
            <w:shd w:val="clear" w:color="auto" w:fill="auto"/>
            <w:noWrap/>
            <w:vAlign w:val="bottom"/>
          </w:tcPr>
          <w:p w:rsidR="00F30AF9" w:rsidRPr="00F30AF9" w:rsidRDefault="00F30AF9" w:rsidP="00F30AF9">
            <w:pPr>
              <w:pStyle w:val="kokousptkirjapieni"/>
              <w:rPr>
                <w:snapToGrid/>
              </w:rPr>
            </w:pPr>
          </w:p>
        </w:tc>
        <w:tc>
          <w:tcPr>
            <w:tcW w:w="1985" w:type="dxa"/>
            <w:tcBorders>
              <w:top w:val="nil"/>
              <w:left w:val="nil"/>
              <w:bottom w:val="nil"/>
              <w:right w:val="nil"/>
            </w:tcBorders>
            <w:shd w:val="clear" w:color="auto" w:fill="auto"/>
            <w:noWrap/>
            <w:vAlign w:val="bottom"/>
          </w:tcPr>
          <w:p w:rsidR="00F30AF9" w:rsidRPr="00F30AF9" w:rsidRDefault="00F30AF9" w:rsidP="00F30AF9">
            <w:pPr>
              <w:pStyle w:val="kokousptkirjapieni"/>
              <w:rPr>
                <w:snapToGrid/>
              </w:rPr>
            </w:pPr>
          </w:p>
        </w:tc>
        <w:tc>
          <w:tcPr>
            <w:tcW w:w="2371" w:type="dxa"/>
            <w:tcBorders>
              <w:top w:val="nil"/>
              <w:left w:val="nil"/>
              <w:bottom w:val="nil"/>
              <w:right w:val="nil"/>
            </w:tcBorders>
            <w:shd w:val="clear" w:color="auto" w:fill="auto"/>
            <w:noWrap/>
            <w:vAlign w:val="bottom"/>
          </w:tcPr>
          <w:p w:rsidR="00F30AF9" w:rsidRPr="00F30AF9" w:rsidRDefault="00F30AF9" w:rsidP="00F30AF9">
            <w:pPr>
              <w:pStyle w:val="kokousptkirjapieni"/>
              <w:rPr>
                <w:snapToGrid/>
              </w:rPr>
            </w:pPr>
          </w:p>
        </w:tc>
      </w:tr>
    </w:tbl>
    <w:p w:rsidR="00457F2C" w:rsidRDefault="00457F2C">
      <w:r>
        <w:br w:type="page"/>
      </w:r>
    </w:p>
    <w:tbl>
      <w:tblPr>
        <w:tblW w:w="9601" w:type="dxa"/>
        <w:tblCellMar>
          <w:left w:w="70" w:type="dxa"/>
          <w:right w:w="70" w:type="dxa"/>
        </w:tblCellMar>
        <w:tblLook w:val="04A0" w:firstRow="1" w:lastRow="0" w:firstColumn="1" w:lastColumn="0" w:noHBand="0" w:noVBand="1"/>
      </w:tblPr>
      <w:tblGrid>
        <w:gridCol w:w="3289"/>
        <w:gridCol w:w="1956"/>
        <w:gridCol w:w="1985"/>
        <w:gridCol w:w="2371"/>
      </w:tblGrid>
      <w:tr w:rsidR="00457F2C" w:rsidRPr="00457F2C" w:rsidTr="00F30AF9">
        <w:trPr>
          <w:trHeight w:val="290"/>
        </w:trPr>
        <w:tc>
          <w:tcPr>
            <w:tcW w:w="3289" w:type="dxa"/>
            <w:tcBorders>
              <w:top w:val="nil"/>
              <w:left w:val="nil"/>
              <w:bottom w:val="nil"/>
              <w:right w:val="nil"/>
            </w:tcBorders>
            <w:shd w:val="clear" w:color="auto" w:fill="auto"/>
            <w:vAlign w:val="bottom"/>
          </w:tcPr>
          <w:p w:rsidR="00457F2C" w:rsidRPr="00457F2C" w:rsidRDefault="007D5BBC" w:rsidP="00F30AF9">
            <w:pPr>
              <w:pStyle w:val="kokousptkirjapieni"/>
              <w:rPr>
                <w:snapToGrid/>
                <w:sz w:val="24"/>
              </w:rPr>
            </w:pPr>
            <w:r>
              <w:rPr>
                <w:snapToGrid/>
                <w:sz w:val="24"/>
              </w:rPr>
              <w:lastRenderedPageBreak/>
              <w:t>K</w:t>
            </w:r>
            <w:r w:rsidR="00457F2C" w:rsidRPr="00457F2C">
              <w:rPr>
                <w:snapToGrid/>
                <w:sz w:val="24"/>
              </w:rPr>
              <w:t>äyttötalousosa</w:t>
            </w:r>
          </w:p>
          <w:p w:rsidR="00457F2C" w:rsidRPr="00457F2C" w:rsidRDefault="00457F2C" w:rsidP="00457F2C">
            <w:pPr>
              <w:pStyle w:val="kokouspytkirjat"/>
            </w:pPr>
          </w:p>
        </w:tc>
        <w:tc>
          <w:tcPr>
            <w:tcW w:w="1956" w:type="dxa"/>
            <w:tcBorders>
              <w:top w:val="nil"/>
              <w:left w:val="nil"/>
              <w:bottom w:val="nil"/>
              <w:right w:val="nil"/>
            </w:tcBorders>
            <w:shd w:val="clear" w:color="auto" w:fill="auto"/>
            <w:noWrap/>
            <w:vAlign w:val="bottom"/>
          </w:tcPr>
          <w:p w:rsidR="00457F2C" w:rsidRPr="00457F2C" w:rsidRDefault="00457F2C" w:rsidP="00F30AF9">
            <w:pPr>
              <w:pStyle w:val="kokousptkirjapieni"/>
              <w:rPr>
                <w:snapToGrid/>
                <w:sz w:val="24"/>
              </w:rPr>
            </w:pPr>
          </w:p>
        </w:tc>
        <w:tc>
          <w:tcPr>
            <w:tcW w:w="1985" w:type="dxa"/>
            <w:tcBorders>
              <w:top w:val="nil"/>
              <w:left w:val="nil"/>
              <w:bottom w:val="nil"/>
              <w:right w:val="nil"/>
            </w:tcBorders>
            <w:shd w:val="clear" w:color="auto" w:fill="auto"/>
            <w:noWrap/>
            <w:vAlign w:val="bottom"/>
          </w:tcPr>
          <w:p w:rsidR="00457F2C" w:rsidRPr="00457F2C" w:rsidRDefault="00457F2C" w:rsidP="00F30AF9">
            <w:pPr>
              <w:pStyle w:val="kokousptkirjapieni"/>
              <w:rPr>
                <w:snapToGrid/>
                <w:sz w:val="24"/>
              </w:rPr>
            </w:pPr>
          </w:p>
        </w:tc>
        <w:tc>
          <w:tcPr>
            <w:tcW w:w="2371" w:type="dxa"/>
            <w:tcBorders>
              <w:top w:val="nil"/>
              <w:left w:val="nil"/>
              <w:bottom w:val="nil"/>
              <w:right w:val="nil"/>
            </w:tcBorders>
            <w:shd w:val="clear" w:color="auto" w:fill="auto"/>
            <w:noWrap/>
            <w:vAlign w:val="bottom"/>
          </w:tcPr>
          <w:p w:rsidR="00457F2C" w:rsidRPr="00457F2C" w:rsidRDefault="00457F2C" w:rsidP="00F30AF9">
            <w:pPr>
              <w:pStyle w:val="kokousptkirjapieni"/>
              <w:rPr>
                <w:snapToGrid/>
                <w:sz w:val="24"/>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Kuopion aluerekisterikeskukseen liittyminen</w:t>
            </w:r>
          </w:p>
        </w:tc>
        <w:tc>
          <w:tcPr>
            <w:tcW w:w="1956"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 xml:space="preserve">-     </w:t>
            </w:r>
            <w:r w:rsidR="00CD41BD">
              <w:rPr>
                <w:snapToGrid/>
                <w:sz w:val="22"/>
                <w:szCs w:val="22"/>
              </w:rPr>
              <w:t>5 000,00 €</w:t>
            </w:r>
          </w:p>
        </w:tc>
        <w:tc>
          <w:tcPr>
            <w:tcW w:w="4356" w:type="dxa"/>
            <w:gridSpan w:val="2"/>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käyttötalousosa, jäsenrekisterinpito</w:t>
            </w:r>
          </w:p>
        </w:tc>
      </w:tr>
      <w:tr w:rsidR="00F30AF9" w:rsidRPr="00F30AF9" w:rsidTr="00F30AF9">
        <w:trPr>
          <w:trHeight w:val="58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Viranhaltijoiden päätökset, 6/2021 siunauskappelin lisäkaiuttimien hankinta</w:t>
            </w:r>
          </w:p>
        </w:tc>
        <w:tc>
          <w:tcPr>
            <w:tcW w:w="1956"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 xml:space="preserve">-     </w:t>
            </w:r>
            <w:r w:rsidR="00CD41BD">
              <w:rPr>
                <w:snapToGrid/>
                <w:sz w:val="22"/>
                <w:szCs w:val="22"/>
              </w:rPr>
              <w:t>4 000,00 €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58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Hallinto-oikeuden ratkaisu talouspäällikkö Soile Luukkaisen virkasuhteen irtisanomisesta</w:t>
            </w:r>
          </w:p>
        </w:tc>
        <w:tc>
          <w:tcPr>
            <w:tcW w:w="1956"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 xml:space="preserve">Yhteensä, HAO asia </w:t>
            </w:r>
          </w:p>
        </w:tc>
        <w:tc>
          <w:tcPr>
            <w:tcW w:w="1956" w:type="dxa"/>
            <w:tcBorders>
              <w:top w:val="nil"/>
              <w:left w:val="nil"/>
              <w:bottom w:val="nil"/>
              <w:right w:val="nil"/>
            </w:tcBorders>
            <w:shd w:val="clear" w:color="auto" w:fill="auto"/>
            <w:noWrap/>
            <w:vAlign w:val="bottom"/>
            <w:hideMark/>
          </w:tcPr>
          <w:p w:rsidR="00F30AF9" w:rsidRPr="00F30AF9" w:rsidRDefault="00F30AF9" w:rsidP="00CD41BD">
            <w:pPr>
              <w:pStyle w:val="kokousptkirjapieni"/>
              <w:rPr>
                <w:snapToGrid/>
                <w:sz w:val="22"/>
                <w:szCs w:val="22"/>
              </w:rPr>
            </w:pPr>
            <w:r w:rsidRPr="00F30AF9">
              <w:rPr>
                <w:snapToGrid/>
                <w:sz w:val="22"/>
                <w:szCs w:val="22"/>
              </w:rPr>
              <w:t>-   68 396,03 €</w:t>
            </w:r>
          </w:p>
        </w:tc>
        <w:tc>
          <w:tcPr>
            <w:tcW w:w="4356" w:type="dxa"/>
            <w:gridSpan w:val="2"/>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käyttötalousosa, hallinto</w:t>
            </w:r>
          </w:p>
        </w:tc>
      </w:tr>
      <w:tr w:rsidR="00F30AF9" w:rsidRPr="00F30AF9" w:rsidTr="00F30AF9">
        <w:trPr>
          <w:trHeight w:val="58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Toimistosihteerin sijaisen palkkaaminen, taloustoimisto</w:t>
            </w:r>
          </w:p>
        </w:tc>
        <w:tc>
          <w:tcPr>
            <w:tcW w:w="1956" w:type="dxa"/>
            <w:tcBorders>
              <w:top w:val="nil"/>
              <w:left w:val="nil"/>
              <w:bottom w:val="nil"/>
              <w:right w:val="nil"/>
            </w:tcBorders>
            <w:shd w:val="clear" w:color="auto" w:fill="auto"/>
            <w:noWrap/>
            <w:vAlign w:val="bottom"/>
            <w:hideMark/>
          </w:tcPr>
          <w:p w:rsidR="00F30AF9" w:rsidRPr="00F30AF9" w:rsidRDefault="00F30AF9" w:rsidP="00CD41BD">
            <w:pPr>
              <w:pStyle w:val="kokousptkirjapieni"/>
              <w:rPr>
                <w:snapToGrid/>
                <w:sz w:val="22"/>
                <w:szCs w:val="22"/>
              </w:rPr>
            </w:pPr>
            <w:r w:rsidRPr="00F30AF9">
              <w:rPr>
                <w:snapToGrid/>
                <w:sz w:val="22"/>
                <w:szCs w:val="22"/>
              </w:rPr>
              <w:t>-     8 000,00 €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Toimistotarvikkeet</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5 000,00 €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Hautaustoimi rakennusten kunnossapito</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5 000,00 €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Hautaustoimi alueiden kunnossapito</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10 000,00 €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Kiinteistötoimi, sähkö</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20 000,00 €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 xml:space="preserve">Kiinteistötoimi, tulovero puunmyynnistä </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9 000,00 €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 xml:space="preserve">Myyntivoitto </w:t>
            </w:r>
            <w:proofErr w:type="spellStart"/>
            <w:r w:rsidRPr="00F30AF9">
              <w:rPr>
                <w:snapToGrid/>
                <w:sz w:val="22"/>
                <w:szCs w:val="22"/>
              </w:rPr>
              <w:t>pysyvistävastaavista</w:t>
            </w:r>
            <w:proofErr w:type="spellEnd"/>
            <w:r w:rsidRPr="00F30AF9">
              <w:rPr>
                <w:snapToGrid/>
                <w:sz w:val="22"/>
                <w:szCs w:val="22"/>
              </w:rPr>
              <w:t>, pappila</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xml:space="preserve">    15 000,00 €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Kirkkovaltuusto kokouspalkkiot</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3 000,00 €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Kirkkoneuvoston kokouspalkkiot</w:t>
            </w:r>
          </w:p>
        </w:tc>
        <w:tc>
          <w:tcPr>
            <w:tcW w:w="1956" w:type="dxa"/>
            <w:tcBorders>
              <w:top w:val="nil"/>
              <w:left w:val="nil"/>
              <w:bottom w:val="nil"/>
              <w:right w:val="nil"/>
            </w:tcBorders>
            <w:shd w:val="clear" w:color="auto" w:fill="auto"/>
            <w:noWrap/>
            <w:vAlign w:val="bottom"/>
            <w:hideMark/>
          </w:tcPr>
          <w:p w:rsidR="00F30AF9" w:rsidRPr="00F30AF9" w:rsidRDefault="00F30AF9" w:rsidP="007D5BBC">
            <w:pPr>
              <w:pStyle w:val="kokousptkirjapieni"/>
              <w:rPr>
                <w:snapToGrid/>
                <w:sz w:val="22"/>
                <w:szCs w:val="22"/>
              </w:rPr>
            </w:pPr>
            <w:r w:rsidRPr="00F30AF9">
              <w:rPr>
                <w:snapToGrid/>
                <w:sz w:val="22"/>
                <w:szCs w:val="22"/>
              </w:rPr>
              <w:t>-     4 000,00 €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b/>
                <w:bCs/>
                <w:snapToGrid/>
                <w:sz w:val="22"/>
                <w:szCs w:val="22"/>
              </w:rPr>
            </w:pPr>
            <w:r w:rsidRPr="00F30AF9">
              <w:rPr>
                <w:b/>
                <w:bCs/>
                <w:snapToGrid/>
                <w:sz w:val="22"/>
                <w:szCs w:val="22"/>
              </w:rPr>
              <w:t>Yhteensä käyttötalous eri pääluokat</w:t>
            </w:r>
          </w:p>
        </w:tc>
        <w:tc>
          <w:tcPr>
            <w:tcW w:w="1956"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b/>
                <w:bCs/>
                <w:snapToGrid/>
                <w:sz w:val="22"/>
                <w:szCs w:val="22"/>
              </w:rPr>
            </w:pPr>
            <w:r w:rsidRPr="00F30AF9">
              <w:rPr>
                <w:b/>
                <w:bCs/>
                <w:snapToGrid/>
                <w:sz w:val="22"/>
                <w:szCs w:val="22"/>
              </w:rPr>
              <w:t xml:space="preserve">-126 396,03 €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b/>
                <w:bCs/>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rPr>
            </w:pPr>
          </w:p>
        </w:tc>
        <w:tc>
          <w:tcPr>
            <w:tcW w:w="1956"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Kirkollisvero</w:t>
            </w:r>
          </w:p>
        </w:tc>
        <w:tc>
          <w:tcPr>
            <w:tcW w:w="1956"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 xml:space="preserve">  170 000,00 € </w:t>
            </w:r>
          </w:p>
        </w:tc>
        <w:tc>
          <w:tcPr>
            <w:tcW w:w="4356" w:type="dxa"/>
            <w:gridSpan w:val="2"/>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tuloslaskelmaosa, kirkollisverotulo</w:t>
            </w:r>
          </w:p>
        </w:tc>
      </w:tr>
      <w:tr w:rsidR="00F30AF9" w:rsidRPr="00F30AF9" w:rsidTr="00F30AF9">
        <w:trPr>
          <w:trHeight w:val="58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snapToGrid/>
                <w:sz w:val="22"/>
                <w:szCs w:val="22"/>
              </w:rPr>
            </w:pPr>
            <w:r w:rsidRPr="00F30AF9">
              <w:rPr>
                <w:snapToGrid/>
                <w:sz w:val="22"/>
                <w:szCs w:val="22"/>
              </w:rPr>
              <w:t>konkurssi tulot, Rakennusliike Nuutinen Oy konkurssipesä</w:t>
            </w:r>
          </w:p>
        </w:tc>
        <w:tc>
          <w:tcPr>
            <w:tcW w:w="1956"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r w:rsidRPr="00F30AF9">
              <w:rPr>
                <w:snapToGrid/>
                <w:sz w:val="22"/>
                <w:szCs w:val="22"/>
              </w:rPr>
              <w:t xml:space="preserve">    28 000,00 €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F30AF9" w:rsidRPr="00F30AF9" w:rsidTr="00F30AF9">
        <w:trPr>
          <w:trHeight w:val="290"/>
        </w:trPr>
        <w:tc>
          <w:tcPr>
            <w:tcW w:w="3289" w:type="dxa"/>
            <w:tcBorders>
              <w:top w:val="nil"/>
              <w:left w:val="nil"/>
              <w:bottom w:val="nil"/>
              <w:right w:val="nil"/>
            </w:tcBorders>
            <w:shd w:val="clear" w:color="auto" w:fill="auto"/>
            <w:vAlign w:val="bottom"/>
            <w:hideMark/>
          </w:tcPr>
          <w:p w:rsidR="00F30AF9" w:rsidRPr="00F30AF9" w:rsidRDefault="00F30AF9" w:rsidP="00F30AF9">
            <w:pPr>
              <w:pStyle w:val="kokousptkirjapieni"/>
              <w:rPr>
                <w:b/>
                <w:bCs/>
                <w:snapToGrid/>
                <w:sz w:val="22"/>
                <w:szCs w:val="22"/>
              </w:rPr>
            </w:pPr>
            <w:r w:rsidRPr="00F30AF9">
              <w:rPr>
                <w:b/>
                <w:bCs/>
                <w:snapToGrid/>
                <w:sz w:val="22"/>
                <w:szCs w:val="22"/>
              </w:rPr>
              <w:t>Yhteensä tulo muutokset</w:t>
            </w:r>
          </w:p>
        </w:tc>
        <w:tc>
          <w:tcPr>
            <w:tcW w:w="1956"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b/>
                <w:bCs/>
                <w:snapToGrid/>
                <w:sz w:val="22"/>
                <w:szCs w:val="22"/>
              </w:rPr>
            </w:pPr>
            <w:r w:rsidRPr="00F30AF9">
              <w:rPr>
                <w:b/>
                <w:bCs/>
                <w:snapToGrid/>
                <w:sz w:val="22"/>
                <w:szCs w:val="22"/>
              </w:rPr>
              <w:t xml:space="preserve">  198 000,00 € </w:t>
            </w:r>
          </w:p>
        </w:tc>
        <w:tc>
          <w:tcPr>
            <w:tcW w:w="1985"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b/>
                <w:bCs/>
                <w:snapToGrid/>
                <w:sz w:val="22"/>
                <w:szCs w:val="22"/>
              </w:rPr>
            </w:pPr>
          </w:p>
        </w:tc>
        <w:tc>
          <w:tcPr>
            <w:tcW w:w="2371" w:type="dxa"/>
            <w:tcBorders>
              <w:top w:val="nil"/>
              <w:left w:val="nil"/>
              <w:bottom w:val="nil"/>
              <w:right w:val="nil"/>
            </w:tcBorders>
            <w:shd w:val="clear" w:color="auto" w:fill="auto"/>
            <w:noWrap/>
            <w:vAlign w:val="bottom"/>
            <w:hideMark/>
          </w:tcPr>
          <w:p w:rsidR="00F30AF9" w:rsidRPr="00F30AF9" w:rsidRDefault="00F30AF9" w:rsidP="00F30AF9">
            <w:pPr>
              <w:pStyle w:val="kokousptkirjapieni"/>
              <w:rPr>
                <w:snapToGrid/>
              </w:rPr>
            </w:pPr>
          </w:p>
        </w:tc>
      </w:tr>
      <w:tr w:rsidR="00457F2C" w:rsidRPr="00F30AF9" w:rsidTr="00F30AF9">
        <w:trPr>
          <w:trHeight w:val="290"/>
        </w:trPr>
        <w:tc>
          <w:tcPr>
            <w:tcW w:w="3289" w:type="dxa"/>
            <w:tcBorders>
              <w:top w:val="nil"/>
              <w:left w:val="nil"/>
              <w:bottom w:val="nil"/>
              <w:right w:val="nil"/>
            </w:tcBorders>
            <w:shd w:val="clear" w:color="auto" w:fill="auto"/>
            <w:vAlign w:val="bottom"/>
          </w:tcPr>
          <w:p w:rsidR="00457F2C" w:rsidRPr="00F30AF9" w:rsidRDefault="00457F2C" w:rsidP="00F30AF9">
            <w:pPr>
              <w:pStyle w:val="kokousptkirjapieni"/>
              <w:rPr>
                <w:b/>
                <w:bCs/>
                <w:snapToGrid/>
                <w:sz w:val="22"/>
                <w:szCs w:val="22"/>
              </w:rPr>
            </w:pPr>
            <w:r>
              <w:rPr>
                <w:b/>
                <w:bCs/>
                <w:snapToGrid/>
                <w:sz w:val="22"/>
                <w:szCs w:val="22"/>
              </w:rPr>
              <w:t>poistot</w:t>
            </w:r>
          </w:p>
        </w:tc>
        <w:tc>
          <w:tcPr>
            <w:tcW w:w="1956" w:type="dxa"/>
            <w:tcBorders>
              <w:top w:val="nil"/>
              <w:left w:val="nil"/>
              <w:bottom w:val="nil"/>
              <w:right w:val="nil"/>
            </w:tcBorders>
            <w:shd w:val="clear" w:color="auto" w:fill="auto"/>
            <w:noWrap/>
            <w:vAlign w:val="bottom"/>
          </w:tcPr>
          <w:p w:rsidR="00457F2C" w:rsidRPr="00F30AF9" w:rsidRDefault="00457F2C" w:rsidP="00151D1F">
            <w:pPr>
              <w:pStyle w:val="kokousptkirjapieni"/>
              <w:numPr>
                <w:ilvl w:val="0"/>
                <w:numId w:val="34"/>
              </w:numPr>
              <w:rPr>
                <w:b/>
                <w:bCs/>
                <w:snapToGrid/>
                <w:sz w:val="22"/>
                <w:szCs w:val="22"/>
              </w:rPr>
            </w:pPr>
            <w:r>
              <w:rPr>
                <w:b/>
                <w:bCs/>
                <w:snapToGrid/>
                <w:sz w:val="22"/>
                <w:szCs w:val="22"/>
              </w:rPr>
              <w:t>50</w:t>
            </w:r>
            <w:r w:rsidR="00151D1F">
              <w:rPr>
                <w:b/>
                <w:bCs/>
                <w:snapToGrid/>
                <w:sz w:val="22"/>
                <w:szCs w:val="22"/>
              </w:rPr>
              <w:t> </w:t>
            </w:r>
            <w:r>
              <w:rPr>
                <w:b/>
                <w:bCs/>
                <w:snapToGrid/>
                <w:sz w:val="22"/>
                <w:szCs w:val="22"/>
              </w:rPr>
              <w:t>000</w:t>
            </w:r>
            <w:r w:rsidR="00151D1F">
              <w:rPr>
                <w:b/>
                <w:bCs/>
                <w:snapToGrid/>
                <w:sz w:val="22"/>
                <w:szCs w:val="22"/>
              </w:rPr>
              <w:t xml:space="preserve"> e</w:t>
            </w:r>
          </w:p>
        </w:tc>
        <w:tc>
          <w:tcPr>
            <w:tcW w:w="1985" w:type="dxa"/>
            <w:tcBorders>
              <w:top w:val="nil"/>
              <w:left w:val="nil"/>
              <w:bottom w:val="nil"/>
              <w:right w:val="nil"/>
            </w:tcBorders>
            <w:shd w:val="clear" w:color="auto" w:fill="auto"/>
            <w:noWrap/>
            <w:vAlign w:val="bottom"/>
          </w:tcPr>
          <w:p w:rsidR="00457F2C" w:rsidRPr="00F30AF9" w:rsidRDefault="00457F2C" w:rsidP="00F30AF9">
            <w:pPr>
              <w:pStyle w:val="kokousptkirjapieni"/>
              <w:rPr>
                <w:b/>
                <w:bCs/>
                <w:snapToGrid/>
                <w:sz w:val="22"/>
                <w:szCs w:val="22"/>
              </w:rPr>
            </w:pPr>
          </w:p>
        </w:tc>
        <w:tc>
          <w:tcPr>
            <w:tcW w:w="2371" w:type="dxa"/>
            <w:tcBorders>
              <w:top w:val="nil"/>
              <w:left w:val="nil"/>
              <w:bottom w:val="nil"/>
              <w:right w:val="nil"/>
            </w:tcBorders>
            <w:shd w:val="clear" w:color="auto" w:fill="auto"/>
            <w:noWrap/>
            <w:vAlign w:val="bottom"/>
          </w:tcPr>
          <w:p w:rsidR="00457F2C" w:rsidRPr="00F30AF9" w:rsidRDefault="00457F2C" w:rsidP="00F30AF9">
            <w:pPr>
              <w:pStyle w:val="kokousptkirjapieni"/>
              <w:rPr>
                <w:snapToGrid/>
              </w:rPr>
            </w:pPr>
          </w:p>
        </w:tc>
      </w:tr>
    </w:tbl>
    <w:p w:rsidR="00C126C2" w:rsidRDefault="00C126C2" w:rsidP="00A20C42">
      <w:pPr>
        <w:ind w:left="2880"/>
        <w:jc w:val="both"/>
        <w:rPr>
          <w:rFonts w:ascii="Times New Roman" w:hAnsi="Times New Roman"/>
          <w:sz w:val="24"/>
          <w:szCs w:val="24"/>
        </w:rPr>
      </w:pPr>
    </w:p>
    <w:p w:rsidR="00A20C42" w:rsidRDefault="00457F2C" w:rsidP="00457F2C">
      <w:pPr>
        <w:spacing w:after="160" w:line="259" w:lineRule="auto"/>
      </w:pPr>
      <w:r>
        <w:rPr>
          <w:rFonts w:ascii="Times New Roman" w:hAnsi="Times New Roman"/>
          <w:sz w:val="24"/>
          <w:szCs w:val="24"/>
        </w:rPr>
        <w:br w:type="page"/>
      </w:r>
      <w:r>
        <w:rPr>
          <w:rFonts w:ascii="Times New Roman" w:hAnsi="Times New Roman"/>
          <w:sz w:val="24"/>
          <w:szCs w:val="24"/>
        </w:rPr>
        <w:lastRenderedPageBreak/>
        <w:t xml:space="preserve"> </w:t>
      </w:r>
    </w:p>
    <w:p w:rsidR="00185351" w:rsidRDefault="00185351" w:rsidP="009756E1">
      <w:pPr>
        <w:pStyle w:val="kokouspytkirjat"/>
        <w:ind w:left="1298"/>
        <w:rPr>
          <w:rFonts w:eastAsiaTheme="minorHAnsi"/>
          <w:lang w:eastAsia="en-US"/>
        </w:rPr>
      </w:pPr>
      <w:r>
        <w:rPr>
          <w:rFonts w:eastAsiaTheme="minorHAnsi"/>
          <w:szCs w:val="24"/>
          <w:lang w:eastAsia="en-US"/>
        </w:rPr>
        <w:t xml:space="preserve">Kontiolahden seurakunnan talousarvion sitovuustasoksi on määritelty </w:t>
      </w:r>
      <w:r w:rsidR="00457F2C">
        <w:rPr>
          <w:rFonts w:eastAsiaTheme="minorHAnsi"/>
          <w:szCs w:val="24"/>
          <w:lang w:eastAsia="en-US"/>
        </w:rPr>
        <w:t xml:space="preserve">(kirkkoneuvosto 20.4.2021 § 47) </w:t>
      </w:r>
      <w:r w:rsidR="00DC41C4">
        <w:rPr>
          <w:rFonts w:eastAsiaTheme="minorHAnsi"/>
          <w:szCs w:val="24"/>
          <w:lang w:eastAsia="en-US"/>
        </w:rPr>
        <w:t xml:space="preserve">Pääluokkataso. </w:t>
      </w:r>
      <w:r>
        <w:rPr>
          <w:rFonts w:eastAsiaTheme="minorHAnsi"/>
          <w:lang w:eastAsia="en-US"/>
        </w:rPr>
        <w:t xml:space="preserve">Pääluokkia taloushallinnon järjestelmässä on neljä: hallinto, seurakunnallinen toiminta, hautaustoimi ja kiinteistötoimi. </w:t>
      </w:r>
      <w:r w:rsidR="00DC41C4">
        <w:rPr>
          <w:rFonts w:eastAsiaTheme="minorHAnsi"/>
          <w:szCs w:val="24"/>
          <w:lang w:eastAsia="en-US"/>
        </w:rPr>
        <w:t>Sitovuustason merkittävästi (yli 5 %) poikkeamat tulot ja menot on käsiteltävä lisätalousarviona valtuustossa.</w:t>
      </w:r>
    </w:p>
    <w:p w:rsidR="00457F2C" w:rsidRDefault="00457F2C" w:rsidP="00457F2C">
      <w:pPr>
        <w:pStyle w:val="kokouspytkirjat"/>
        <w:tabs>
          <w:tab w:val="clear" w:pos="0"/>
        </w:tabs>
        <w:ind w:left="1298"/>
        <w:rPr>
          <w:rFonts w:eastAsiaTheme="minorHAnsi"/>
          <w:lang w:eastAsia="en-US"/>
        </w:rPr>
      </w:pPr>
    </w:p>
    <w:p w:rsidR="00A20C42" w:rsidRPr="00110E79" w:rsidRDefault="00A20C42" w:rsidP="00457F2C">
      <w:pPr>
        <w:pStyle w:val="kokouspytkirjat"/>
        <w:ind w:left="1298"/>
      </w:pPr>
      <w:r>
        <w:t>Kirkkoneuvostolle asiat esittelee joko kirkkoherra tai talouspäällikkö. Hengellistä elämää ja toimintaa koskevat asiat esittelee kirkkoherra ja muut asiat esittelee talouspäällikkö (kirkkoneuvoston ohjesääntö 8 §).</w:t>
      </w:r>
    </w:p>
    <w:p w:rsidR="00A20C42" w:rsidRDefault="00A20C42" w:rsidP="00457F2C">
      <w:pPr>
        <w:ind w:left="1298"/>
        <w:jc w:val="both"/>
        <w:rPr>
          <w:rFonts w:ascii="Times New Roman" w:hAnsi="Times New Roman"/>
          <w:sz w:val="24"/>
          <w:szCs w:val="24"/>
        </w:rPr>
      </w:pPr>
    </w:p>
    <w:p w:rsidR="00A20C42" w:rsidRDefault="00A20C42" w:rsidP="00457F2C">
      <w:pPr>
        <w:ind w:left="1298"/>
        <w:jc w:val="both"/>
        <w:rPr>
          <w:rFonts w:ascii="Times New Roman" w:hAnsi="Times New Roman"/>
          <w:sz w:val="24"/>
          <w:szCs w:val="24"/>
        </w:rPr>
      </w:pPr>
      <w:r>
        <w:rPr>
          <w:rFonts w:ascii="Times New Roman" w:hAnsi="Times New Roman"/>
          <w:sz w:val="24"/>
          <w:szCs w:val="24"/>
          <w:u w:val="single"/>
        </w:rPr>
        <w:t>Talouspäällikön esitys:</w:t>
      </w:r>
      <w:r>
        <w:rPr>
          <w:rFonts w:ascii="Times New Roman" w:hAnsi="Times New Roman"/>
          <w:sz w:val="24"/>
          <w:szCs w:val="24"/>
        </w:rPr>
        <w:t xml:space="preserve"> </w:t>
      </w:r>
      <w:r w:rsidR="00C126C2">
        <w:rPr>
          <w:rFonts w:ascii="Times New Roman" w:hAnsi="Times New Roman"/>
          <w:sz w:val="24"/>
          <w:szCs w:val="24"/>
        </w:rPr>
        <w:t xml:space="preserve">1) </w:t>
      </w:r>
      <w:r>
        <w:rPr>
          <w:rFonts w:ascii="Times New Roman" w:hAnsi="Times New Roman"/>
          <w:sz w:val="24"/>
          <w:szCs w:val="24"/>
        </w:rPr>
        <w:t>Kirkkoneuvosto hyväksyy lisätalousarvion ja esittää sen edelleen kirkkovaltuuston hyväksyttäväksi.</w:t>
      </w:r>
    </w:p>
    <w:p w:rsidR="00457F2C" w:rsidRDefault="00457F2C" w:rsidP="00457F2C">
      <w:pPr>
        <w:ind w:left="1298"/>
        <w:jc w:val="both"/>
        <w:rPr>
          <w:rFonts w:ascii="Times New Roman" w:hAnsi="Times New Roman"/>
          <w:sz w:val="24"/>
          <w:szCs w:val="24"/>
        </w:rPr>
      </w:pPr>
    </w:p>
    <w:p w:rsidR="00457F2C" w:rsidRPr="00457F2C" w:rsidRDefault="0071682F" w:rsidP="00457F2C">
      <w:pPr>
        <w:ind w:left="1298"/>
        <w:jc w:val="both"/>
        <w:rPr>
          <w:rFonts w:ascii="Times New Roman" w:hAnsi="Times New Roman"/>
          <w:sz w:val="24"/>
          <w:szCs w:val="24"/>
          <w:u w:val="single"/>
        </w:rPr>
      </w:pPr>
      <w:r>
        <w:rPr>
          <w:rFonts w:ascii="Times New Roman" w:hAnsi="Times New Roman"/>
          <w:sz w:val="24"/>
          <w:szCs w:val="24"/>
          <w:u w:val="single"/>
        </w:rPr>
        <w:t>Kirkkoherran esitys:</w:t>
      </w:r>
    </w:p>
    <w:p w:rsidR="00C126C2" w:rsidRDefault="00C126C2" w:rsidP="00457F2C">
      <w:pPr>
        <w:ind w:left="1298"/>
        <w:jc w:val="both"/>
        <w:rPr>
          <w:rFonts w:ascii="Times New Roman" w:hAnsi="Times New Roman"/>
          <w:sz w:val="24"/>
          <w:szCs w:val="24"/>
        </w:rPr>
      </w:pPr>
      <w:r>
        <w:rPr>
          <w:rFonts w:ascii="Times New Roman" w:hAnsi="Times New Roman"/>
          <w:sz w:val="24"/>
          <w:szCs w:val="24"/>
        </w:rPr>
        <w:t xml:space="preserve">2) Kirkkoneuvosto hyväksyy liitteen mukaiset Itä-Suomen hallinto-oikeuden ratkaisusta aiheutuneet kulut asiassa Soile Luukkaisen irtisanominen. </w:t>
      </w:r>
    </w:p>
    <w:p w:rsidR="00C126C2" w:rsidRPr="00C126C2" w:rsidRDefault="00C126C2" w:rsidP="00457F2C">
      <w:pPr>
        <w:ind w:left="1298"/>
        <w:jc w:val="both"/>
        <w:rPr>
          <w:rFonts w:ascii="Times New Roman" w:hAnsi="Times New Roman"/>
          <w:sz w:val="24"/>
          <w:szCs w:val="24"/>
        </w:rPr>
      </w:pPr>
      <w:r>
        <w:rPr>
          <w:rFonts w:ascii="Times New Roman" w:hAnsi="Times New Roman"/>
          <w:sz w:val="24"/>
          <w:szCs w:val="24"/>
        </w:rPr>
        <w:t>3) Kirkkoneuvosto toteaa, että syntyneet kulut ovat kirkkolakiin ja hallinto-oikeuden päätökseen perustuvia ja siten seurakunta on ollut velvollinen ne suorittamaan.</w:t>
      </w:r>
    </w:p>
    <w:p w:rsidR="00A20C42" w:rsidRDefault="00A20C42" w:rsidP="00457F2C">
      <w:pPr>
        <w:ind w:left="1298"/>
        <w:jc w:val="both"/>
        <w:rPr>
          <w:rFonts w:ascii="Times New Roman" w:hAnsi="Times New Roman"/>
          <w:sz w:val="24"/>
          <w:szCs w:val="24"/>
        </w:rPr>
      </w:pPr>
    </w:p>
    <w:p w:rsidR="00EA2348" w:rsidRDefault="00EA2348" w:rsidP="00457F2C">
      <w:pPr>
        <w:ind w:left="1298"/>
        <w:jc w:val="both"/>
        <w:rPr>
          <w:rFonts w:ascii="Times New Roman" w:hAnsi="Times New Roman"/>
          <w:sz w:val="24"/>
          <w:szCs w:val="24"/>
        </w:rPr>
      </w:pPr>
      <w:r>
        <w:rPr>
          <w:rFonts w:ascii="Times New Roman" w:hAnsi="Times New Roman"/>
          <w:sz w:val="24"/>
          <w:szCs w:val="24"/>
        </w:rPr>
        <w:t xml:space="preserve">Käsittely: </w:t>
      </w:r>
      <w:r w:rsidR="005865F0">
        <w:rPr>
          <w:rFonts w:ascii="Times New Roman" w:hAnsi="Times New Roman"/>
          <w:sz w:val="24"/>
          <w:szCs w:val="24"/>
        </w:rPr>
        <w:t xml:space="preserve">Riitta Karkulehto poistui kokouksesta tämän pykälän käsittelyn aikana klo 20.29. </w:t>
      </w:r>
      <w:r>
        <w:rPr>
          <w:rFonts w:ascii="Times New Roman" w:hAnsi="Times New Roman"/>
          <w:sz w:val="24"/>
          <w:szCs w:val="24"/>
        </w:rPr>
        <w:t>Talouspäällikkö Soile Luukkainen poistui asiansa</w:t>
      </w:r>
      <w:r w:rsidR="005865F0">
        <w:rPr>
          <w:rFonts w:ascii="Times New Roman" w:hAnsi="Times New Roman"/>
          <w:sz w:val="24"/>
          <w:szCs w:val="24"/>
        </w:rPr>
        <w:t xml:space="preserve"> käsittelyn ajaksi</w:t>
      </w:r>
      <w:r>
        <w:rPr>
          <w:rFonts w:ascii="Times New Roman" w:hAnsi="Times New Roman"/>
          <w:sz w:val="24"/>
          <w:szCs w:val="24"/>
        </w:rPr>
        <w:t xml:space="preserve"> kokouksesta. </w:t>
      </w:r>
      <w:r w:rsidR="005865F0">
        <w:rPr>
          <w:rFonts w:ascii="Times New Roman" w:hAnsi="Times New Roman"/>
          <w:sz w:val="24"/>
          <w:szCs w:val="24"/>
        </w:rPr>
        <w:t>Tämän ajan sihteerinä toimi puheenjohtaja.</w:t>
      </w:r>
    </w:p>
    <w:p w:rsidR="00EA2348" w:rsidRDefault="00EA2348" w:rsidP="00457F2C">
      <w:pPr>
        <w:ind w:left="1298"/>
        <w:jc w:val="both"/>
        <w:rPr>
          <w:rFonts w:ascii="Times New Roman" w:hAnsi="Times New Roman"/>
          <w:sz w:val="24"/>
          <w:szCs w:val="24"/>
        </w:rPr>
      </w:pPr>
    </w:p>
    <w:p w:rsidR="00A20C42" w:rsidRPr="0009615D" w:rsidRDefault="00A20C42" w:rsidP="00457F2C">
      <w:pPr>
        <w:ind w:left="1298"/>
        <w:jc w:val="both"/>
        <w:rPr>
          <w:rFonts w:ascii="Times New Roman" w:hAnsi="Times New Roman"/>
          <w:sz w:val="24"/>
          <w:szCs w:val="24"/>
        </w:rPr>
      </w:pPr>
      <w:r>
        <w:rPr>
          <w:rFonts w:ascii="Times New Roman" w:hAnsi="Times New Roman"/>
          <w:sz w:val="24"/>
          <w:szCs w:val="24"/>
          <w:u w:val="single"/>
        </w:rPr>
        <w:t>Kirkkoneuvoston päätös:</w:t>
      </w:r>
      <w:r>
        <w:rPr>
          <w:rFonts w:ascii="Times New Roman" w:hAnsi="Times New Roman"/>
          <w:sz w:val="24"/>
          <w:szCs w:val="24"/>
        </w:rPr>
        <w:t xml:space="preserve"> </w:t>
      </w:r>
      <w:r w:rsidR="005865F0">
        <w:rPr>
          <w:rFonts w:ascii="Times New Roman" w:hAnsi="Times New Roman"/>
          <w:sz w:val="24"/>
          <w:szCs w:val="24"/>
        </w:rPr>
        <w:t>Hyväksyttiin yksimielisesti.</w:t>
      </w:r>
    </w:p>
    <w:p w:rsidR="00A20C42" w:rsidRDefault="00A20C42" w:rsidP="00457F2C">
      <w:pPr>
        <w:ind w:left="142"/>
        <w:jc w:val="both"/>
        <w:rPr>
          <w:rFonts w:ascii="Times New Roman" w:hAnsi="Times New Roman"/>
          <w:sz w:val="24"/>
          <w:szCs w:val="24"/>
        </w:rPr>
      </w:pPr>
    </w:p>
    <w:p w:rsidR="00A20C42" w:rsidRPr="003850F9" w:rsidRDefault="00A20C42" w:rsidP="00A20C42">
      <w:pPr>
        <w:ind w:left="2160"/>
        <w:jc w:val="both"/>
        <w:rPr>
          <w:rFonts w:ascii="Times New Roman" w:hAnsi="Times New Roman"/>
          <w:sz w:val="24"/>
          <w:szCs w:val="24"/>
        </w:rPr>
      </w:pPr>
    </w:p>
    <w:p w:rsidR="00551433" w:rsidRDefault="00A20C42" w:rsidP="00C126C2">
      <w:pPr>
        <w:pStyle w:val="kokousptkirjapieni"/>
        <w:ind w:left="1300"/>
      </w:pPr>
      <w:r w:rsidRPr="00573C79">
        <w:t>Koska päätös koskee vain valmistelua tai täytäntöönpanoa siitä ei kirkkolain 24 luvun 5 §:n mukaan saa tehdä kirkollisvalitusta eikä hallintolainkäyttölain 5 §:n 1 momentin nojalla hallintovalitusta</w:t>
      </w:r>
      <w:r w:rsidR="00C126C2">
        <w:t>.</w:t>
      </w:r>
    </w:p>
    <w:p w:rsidR="00C126C2" w:rsidRPr="00C126C2" w:rsidRDefault="00C126C2" w:rsidP="00C126C2">
      <w:pPr>
        <w:pStyle w:val="kokouspytkirjat"/>
      </w:pPr>
    </w:p>
    <w:p w:rsidR="00C126C2" w:rsidRPr="005F6DF3" w:rsidRDefault="00C126C2" w:rsidP="00C126C2">
      <w:pPr>
        <w:pStyle w:val="kokousptkirjapieni"/>
        <w:ind w:left="1300"/>
        <w:rPr>
          <w:snapToGrid/>
        </w:rPr>
      </w:pPr>
      <w:r w:rsidRPr="005F6DF3">
        <w:t>Päätöksestä voidaan tehdä kirkkolain 24 luvun 3 §:n 1 mom. mukaan kirjallinen oikaisuvaatimus kirkkoneuvostolle, tähän päätökseen ei saa hakea muutosta valittamalla</w:t>
      </w:r>
    </w:p>
    <w:p w:rsidR="00B21EC9" w:rsidRDefault="00B21EC9">
      <w:pPr>
        <w:spacing w:after="160" w:line="259" w:lineRule="auto"/>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br w:type="page"/>
      </w:r>
    </w:p>
    <w:p w:rsidR="0049171A" w:rsidRDefault="007061DD" w:rsidP="002F6B98">
      <w:pPr>
        <w:pStyle w:val="kokouspytkirjat"/>
      </w:pPr>
      <w:r>
        <w:lastRenderedPageBreak/>
        <w:t>162</w:t>
      </w:r>
      <w:r w:rsidR="002F6B98">
        <w:t xml:space="preserve"> §</w:t>
      </w:r>
    </w:p>
    <w:p w:rsidR="00551433" w:rsidRDefault="0049171A" w:rsidP="002F6B98">
      <w:pPr>
        <w:pStyle w:val="kokouspytkirjat"/>
      </w:pPr>
      <w:r>
        <w:t>Kirkkoneuvoston otto-oikeuden käyttö johtokuntien ratkaisuihin</w:t>
      </w:r>
    </w:p>
    <w:p w:rsidR="0049171A" w:rsidRDefault="0049171A" w:rsidP="002F6B98">
      <w:pPr>
        <w:pStyle w:val="kokouspytkirjat"/>
      </w:pPr>
    </w:p>
    <w:p w:rsidR="00186FE1" w:rsidRDefault="00186FE1" w:rsidP="00186FE1">
      <w:pPr>
        <w:pStyle w:val="kokouspytkirjat"/>
        <w:ind w:left="1304"/>
      </w:pPr>
      <w:r w:rsidRPr="000F4C26">
        <w:t xml:space="preserve">Valmistelija talouspäällikkö Soile Luukkainen puh. </w:t>
      </w:r>
      <w:r>
        <w:t>050 3409503</w:t>
      </w:r>
    </w:p>
    <w:p w:rsidR="00186FE1" w:rsidRPr="000F4C26" w:rsidRDefault="00186FE1" w:rsidP="00186FE1">
      <w:pPr>
        <w:pStyle w:val="kokouspytkirjat"/>
        <w:ind w:left="1304"/>
      </w:pPr>
    </w:p>
    <w:p w:rsidR="00186FE1" w:rsidRPr="000F4C26" w:rsidRDefault="00186FE1" w:rsidP="00186FE1">
      <w:pPr>
        <w:pStyle w:val="kokouspytkirjat"/>
        <w:ind w:left="1304"/>
      </w:pPr>
      <w:r w:rsidRPr="000F4C26">
        <w:t xml:space="preserve">Kirkkoneuvoston ohjesääntö (vahvistettu 14.8.2014) § 14 määrätään, että kirkkoneuvosto tai sen puheenjohtaja voi siirtää johtokunnan päättämän asian kirkkoneuvosoton käsiteltäväksi. Kirkkoneuvosto voi tällöin kumota päätöksen tai muuttaa sitä taikka palauttaa sen uudelleen käsiteltäväksi. </w:t>
      </w:r>
    </w:p>
    <w:p w:rsidR="00186FE1" w:rsidRDefault="00186FE1" w:rsidP="00186FE1">
      <w:pPr>
        <w:pStyle w:val="kokouspytkirjat"/>
        <w:ind w:left="1304"/>
      </w:pPr>
    </w:p>
    <w:p w:rsidR="00186FE1" w:rsidRDefault="00186FE1" w:rsidP="00186FE1">
      <w:pPr>
        <w:pStyle w:val="kokouspytkirjat"/>
        <w:ind w:left="1304"/>
      </w:pPr>
      <w:r>
        <w:t xml:space="preserve">Diakoniatyön </w:t>
      </w:r>
      <w:r w:rsidRPr="00607682">
        <w:t xml:space="preserve">johtokunta </w:t>
      </w:r>
      <w:r w:rsidR="000721D9">
        <w:t>3.2.2021, 1/2021</w:t>
      </w:r>
    </w:p>
    <w:p w:rsidR="000721D9" w:rsidRDefault="000721D9" w:rsidP="00186FE1">
      <w:pPr>
        <w:pStyle w:val="kokouspytkirjat"/>
        <w:ind w:left="1304"/>
      </w:pPr>
      <w:r>
        <w:t>johtokunnan sihteerin valinta 2021 - 2022</w:t>
      </w:r>
    </w:p>
    <w:p w:rsidR="00186FE1" w:rsidRDefault="00186FE1" w:rsidP="00186FE1">
      <w:pPr>
        <w:pStyle w:val="kokouspytkirjat"/>
        <w:ind w:left="1304"/>
      </w:pPr>
      <w:r>
        <w:t>diakoniatyöntekijöiden myöntämät avustukset</w:t>
      </w:r>
    </w:p>
    <w:p w:rsidR="00186FE1" w:rsidRDefault="00186FE1" w:rsidP="00186FE1">
      <w:pPr>
        <w:pStyle w:val="kokouspytkirjat"/>
        <w:ind w:left="1304"/>
      </w:pPr>
      <w:r>
        <w:t>avustustyöryhmän myöntämät avustukset</w:t>
      </w:r>
    </w:p>
    <w:p w:rsidR="00186FE1" w:rsidRDefault="00186FE1" w:rsidP="00186FE1">
      <w:pPr>
        <w:pStyle w:val="kokouspytkirjat"/>
        <w:ind w:left="1304"/>
      </w:pPr>
      <w:r>
        <w:t>diakoniatyön johtokunnalta anotut avustukset</w:t>
      </w:r>
    </w:p>
    <w:p w:rsidR="000721D9" w:rsidRDefault="000721D9" w:rsidP="00186FE1">
      <w:pPr>
        <w:pStyle w:val="kokouspytkirjat"/>
        <w:ind w:left="1304"/>
      </w:pPr>
      <w:r>
        <w:t>toimintakertomus 2020</w:t>
      </w:r>
    </w:p>
    <w:p w:rsidR="000721D9" w:rsidRDefault="000721D9" w:rsidP="00186FE1">
      <w:pPr>
        <w:pStyle w:val="kokouspytkirjat"/>
        <w:ind w:left="1304"/>
      </w:pPr>
    </w:p>
    <w:p w:rsidR="000721D9" w:rsidRDefault="000721D9" w:rsidP="000721D9">
      <w:pPr>
        <w:pStyle w:val="kokouspytkirjat"/>
        <w:ind w:left="1304"/>
      </w:pPr>
      <w:r>
        <w:t xml:space="preserve">Diakoniatyön </w:t>
      </w:r>
      <w:r w:rsidRPr="00607682">
        <w:t xml:space="preserve">johtokunta </w:t>
      </w:r>
      <w:r>
        <w:t>25.3.2021, 2/2021</w:t>
      </w:r>
    </w:p>
    <w:p w:rsidR="000721D9" w:rsidRDefault="000721D9" w:rsidP="000721D9">
      <w:pPr>
        <w:pStyle w:val="kokouspytkirjat"/>
        <w:ind w:left="1304"/>
      </w:pPr>
      <w:r>
        <w:t>diakoniatyöntekijöiden myöntämät avustukset</w:t>
      </w:r>
    </w:p>
    <w:p w:rsidR="000721D9" w:rsidRDefault="000721D9" w:rsidP="000721D9">
      <w:pPr>
        <w:pStyle w:val="kokouspytkirjat"/>
        <w:ind w:left="1304"/>
      </w:pPr>
      <w:r>
        <w:t>avustustyöryhmän myöntämät avustukset</w:t>
      </w:r>
    </w:p>
    <w:p w:rsidR="000721D9" w:rsidRDefault="000721D9" w:rsidP="000721D9">
      <w:pPr>
        <w:pStyle w:val="kokouspytkirjat"/>
        <w:ind w:left="1304"/>
      </w:pPr>
      <w:r>
        <w:t>diakoniatyön johtokunnalta anotut avustukset</w:t>
      </w:r>
    </w:p>
    <w:p w:rsidR="000721D9" w:rsidRDefault="000721D9" w:rsidP="000721D9">
      <w:pPr>
        <w:pStyle w:val="kokouspytkirjat"/>
        <w:ind w:left="1304"/>
      </w:pPr>
      <w:r>
        <w:t>Opetus- ja kulttuuriministeriön valtionavustus</w:t>
      </w:r>
    </w:p>
    <w:p w:rsidR="000721D9" w:rsidRDefault="000721D9" w:rsidP="000721D9">
      <w:pPr>
        <w:pStyle w:val="kokouspytkirjat"/>
        <w:ind w:left="1304"/>
      </w:pPr>
      <w:r>
        <w:t>Kontiolahden seurakunnan strategia vuoteen 2026</w:t>
      </w:r>
    </w:p>
    <w:p w:rsidR="000721D9" w:rsidRDefault="000721D9" w:rsidP="000721D9">
      <w:pPr>
        <w:pStyle w:val="kokouspytkirjat"/>
        <w:ind w:left="1304"/>
      </w:pPr>
    </w:p>
    <w:p w:rsidR="000721D9" w:rsidRDefault="000721D9" w:rsidP="000721D9">
      <w:pPr>
        <w:pStyle w:val="kokouspytkirjat"/>
        <w:ind w:left="1304"/>
      </w:pPr>
      <w:r>
        <w:t xml:space="preserve">Diakoniatyön </w:t>
      </w:r>
      <w:r w:rsidRPr="00607682">
        <w:t xml:space="preserve">johtokunta </w:t>
      </w:r>
      <w:r>
        <w:t>19.8.2021, 4/2021</w:t>
      </w:r>
    </w:p>
    <w:p w:rsidR="000721D9" w:rsidRDefault="000721D9" w:rsidP="000721D9">
      <w:pPr>
        <w:pStyle w:val="kokouspytkirjat"/>
        <w:ind w:left="1304"/>
      </w:pPr>
      <w:r>
        <w:t>diakoniatyöntekijöiden myöntämät avustukset</w:t>
      </w:r>
    </w:p>
    <w:p w:rsidR="000721D9" w:rsidRDefault="000721D9" w:rsidP="000721D9">
      <w:pPr>
        <w:pStyle w:val="kokouspytkirjat"/>
        <w:ind w:left="1304"/>
      </w:pPr>
      <w:r>
        <w:t>avustustyöryhmän myöntämät avustukset</w:t>
      </w:r>
    </w:p>
    <w:p w:rsidR="000721D9" w:rsidRDefault="000721D9" w:rsidP="000721D9">
      <w:pPr>
        <w:pStyle w:val="kokouspytkirjat"/>
        <w:ind w:left="1304"/>
      </w:pPr>
      <w:r>
        <w:t>diakoniatyön johtokunnalta anotut avustukset</w:t>
      </w:r>
    </w:p>
    <w:p w:rsidR="000721D9" w:rsidRDefault="000721D9" w:rsidP="000721D9">
      <w:pPr>
        <w:pStyle w:val="kokouspytkirjat"/>
        <w:ind w:left="1304"/>
      </w:pPr>
      <w:r>
        <w:t>diakoniatyöntekijöiden työsuunnitelmat syksy 2021 – kevät 2022</w:t>
      </w:r>
    </w:p>
    <w:p w:rsidR="000721D9" w:rsidRDefault="000721D9" w:rsidP="000721D9">
      <w:pPr>
        <w:pStyle w:val="kokouspytkirjat"/>
        <w:ind w:left="1304"/>
      </w:pPr>
      <w:r>
        <w:t>Testamentti ”kirkon diakoniatyön suorittamaan vanhusten hoitotyöhön”</w:t>
      </w:r>
    </w:p>
    <w:p w:rsidR="000721D9" w:rsidRDefault="000721D9" w:rsidP="000721D9">
      <w:pPr>
        <w:pStyle w:val="kokouspytkirjat"/>
        <w:ind w:left="1304"/>
      </w:pPr>
      <w:r>
        <w:t>Muut asiat: Testamenttivarat, Eetu ja Maila Tanskanen</w:t>
      </w:r>
    </w:p>
    <w:p w:rsidR="000721D9" w:rsidRDefault="000721D9" w:rsidP="000721D9">
      <w:pPr>
        <w:pStyle w:val="kokouspytkirjat"/>
        <w:ind w:left="1304"/>
      </w:pPr>
    </w:p>
    <w:p w:rsidR="000721D9" w:rsidRDefault="000721D9" w:rsidP="000721D9">
      <w:pPr>
        <w:pStyle w:val="kokouspytkirjat"/>
        <w:ind w:left="1304"/>
      </w:pPr>
      <w:r>
        <w:t xml:space="preserve">Diakoniatyön </w:t>
      </w:r>
      <w:r w:rsidRPr="00607682">
        <w:t xml:space="preserve">johtokunta </w:t>
      </w:r>
      <w:r>
        <w:t>23.9.2021, 5/2021</w:t>
      </w:r>
    </w:p>
    <w:p w:rsidR="000721D9" w:rsidRDefault="000721D9" w:rsidP="000721D9">
      <w:pPr>
        <w:pStyle w:val="kokouspytkirjat"/>
        <w:ind w:left="1304"/>
      </w:pPr>
      <w:r>
        <w:t>diakoniatyöntekijöiden myöntämät avustukset</w:t>
      </w:r>
    </w:p>
    <w:p w:rsidR="000721D9" w:rsidRDefault="000721D9" w:rsidP="000721D9">
      <w:pPr>
        <w:pStyle w:val="kokouspytkirjat"/>
        <w:ind w:left="1304"/>
      </w:pPr>
      <w:r>
        <w:t>avustustyöryhmän myöntämät avustukset</w:t>
      </w:r>
    </w:p>
    <w:p w:rsidR="000721D9" w:rsidRDefault="000721D9" w:rsidP="000721D9">
      <w:pPr>
        <w:pStyle w:val="kokouspytkirjat"/>
        <w:ind w:left="1304"/>
      </w:pPr>
      <w:r>
        <w:t>diakoniatyön johtokunnalta anotut avustukset</w:t>
      </w:r>
    </w:p>
    <w:p w:rsidR="000721D9" w:rsidRDefault="000721D9" w:rsidP="000721D9">
      <w:pPr>
        <w:pStyle w:val="kokouspytkirjat"/>
        <w:ind w:left="1304"/>
      </w:pPr>
      <w:r>
        <w:t>diakoniatyöntekijöiden työsuunnitelmat syksy 2021 – kevät 2022</w:t>
      </w:r>
    </w:p>
    <w:p w:rsidR="000721D9" w:rsidRDefault="000721D9" w:rsidP="000721D9">
      <w:pPr>
        <w:pStyle w:val="kokouspytkirjat"/>
        <w:ind w:left="1304"/>
      </w:pPr>
      <w:r>
        <w:t>Vuoden budjetin 2022 katsausta</w:t>
      </w:r>
    </w:p>
    <w:p w:rsidR="000721D9" w:rsidRDefault="000721D9" w:rsidP="000721D9">
      <w:pPr>
        <w:pStyle w:val="kokouspytkirjat"/>
        <w:ind w:left="1304"/>
        <w:rPr>
          <w:szCs w:val="24"/>
        </w:rPr>
      </w:pPr>
      <w:r>
        <w:t xml:space="preserve">Muut asiat: </w:t>
      </w:r>
      <w:r w:rsidRPr="000721D9">
        <w:rPr>
          <w:szCs w:val="24"/>
        </w:rPr>
        <w:t>Tuotiin johtokunnalle tiedoksi mitä päivityksiä ja periaatteita teimme diakoniatiimissä (2.9.2021) avustuskäytäntöihin. Päivitetyt avustuskäytännöt ja -jakoperusteet viedään tiedoksi neuvostolle seuraavaan kokoukseen</w:t>
      </w:r>
    </w:p>
    <w:p w:rsidR="006C5AE6" w:rsidRDefault="006C5AE6">
      <w:pPr>
        <w:spacing w:after="160" w:line="259" w:lineRule="auto"/>
        <w:rPr>
          <w:rFonts w:ascii="Times New Roman" w:hAnsi="Times New Roman"/>
          <w:sz w:val="24"/>
          <w:szCs w:val="24"/>
        </w:rPr>
      </w:pPr>
      <w:r>
        <w:rPr>
          <w:szCs w:val="24"/>
        </w:rPr>
        <w:br w:type="page"/>
      </w:r>
    </w:p>
    <w:p w:rsidR="000721D9" w:rsidRPr="007061DD" w:rsidRDefault="000721D9" w:rsidP="007061DD">
      <w:pPr>
        <w:pStyle w:val="kokouspytkirjat"/>
        <w:ind w:left="1304"/>
      </w:pPr>
    </w:p>
    <w:p w:rsidR="006C5AE6" w:rsidRPr="007061DD" w:rsidRDefault="006C5AE6" w:rsidP="007061DD">
      <w:pPr>
        <w:pStyle w:val="kokouspytkirjat"/>
        <w:ind w:left="1304"/>
      </w:pPr>
      <w:r w:rsidRPr="007061DD">
        <w:t>Diakoniatyön johtokunta 14.10.2021, 6/2021</w:t>
      </w:r>
    </w:p>
    <w:p w:rsidR="006C5AE6" w:rsidRPr="007061DD" w:rsidRDefault="006C5AE6" w:rsidP="007061DD">
      <w:pPr>
        <w:pStyle w:val="kokouspytkirjat"/>
        <w:ind w:left="1304"/>
      </w:pPr>
      <w:r w:rsidRPr="007061DD">
        <w:t>diakoniatyöntekijöiden myöntämät avustukset</w:t>
      </w:r>
    </w:p>
    <w:p w:rsidR="006C5AE6" w:rsidRPr="007061DD" w:rsidRDefault="006C5AE6" w:rsidP="007061DD">
      <w:pPr>
        <w:pStyle w:val="kokouspytkirjat"/>
        <w:ind w:left="1304"/>
      </w:pPr>
      <w:r w:rsidRPr="007061DD">
        <w:t>avustustyöryhmän myöntämät avustukset</w:t>
      </w:r>
    </w:p>
    <w:p w:rsidR="006C5AE6" w:rsidRPr="007061DD" w:rsidRDefault="006C5AE6" w:rsidP="007061DD">
      <w:pPr>
        <w:pStyle w:val="kokouspytkirjat"/>
        <w:ind w:left="1304"/>
      </w:pPr>
      <w:r w:rsidRPr="007061DD">
        <w:t>diakoniatyön johtokunnalta anotut avustukset</w:t>
      </w:r>
    </w:p>
    <w:p w:rsidR="006C5AE6" w:rsidRPr="007061DD" w:rsidRDefault="006C5AE6" w:rsidP="007061DD">
      <w:pPr>
        <w:pStyle w:val="kokouspytkirjat"/>
        <w:ind w:left="1304"/>
      </w:pPr>
    </w:p>
    <w:p w:rsidR="000721D9" w:rsidRPr="007061DD" w:rsidRDefault="006C5AE6" w:rsidP="007061DD">
      <w:pPr>
        <w:pStyle w:val="kokouspytkirjat"/>
        <w:ind w:left="1304"/>
      </w:pPr>
      <w:r w:rsidRPr="007061DD">
        <w:t>Jumalanpalveluselämän ja musiikkityön johtokunta 1.2021, 19.2.2021</w:t>
      </w:r>
    </w:p>
    <w:p w:rsidR="006C5AE6" w:rsidRPr="007061DD" w:rsidRDefault="006C5AE6" w:rsidP="007061DD">
      <w:pPr>
        <w:pStyle w:val="kokouspytkirjat"/>
        <w:ind w:left="1304"/>
      </w:pPr>
      <w:r w:rsidRPr="007061DD">
        <w:t>Jumalanpalveluselämän toimintakertomus 2020</w:t>
      </w:r>
    </w:p>
    <w:p w:rsidR="006C5AE6" w:rsidRPr="007061DD" w:rsidRDefault="006C5AE6" w:rsidP="007061DD">
      <w:pPr>
        <w:pStyle w:val="kokouspytkirjat"/>
        <w:ind w:left="1304"/>
      </w:pPr>
      <w:r w:rsidRPr="007061DD">
        <w:t>Musiikkityön toimintakertomus 2020</w:t>
      </w:r>
    </w:p>
    <w:p w:rsidR="006C5AE6" w:rsidRPr="007061DD" w:rsidRDefault="006C5AE6" w:rsidP="007061DD">
      <w:pPr>
        <w:pStyle w:val="kokouspytkirjat"/>
        <w:ind w:left="1304"/>
      </w:pPr>
    </w:p>
    <w:p w:rsidR="006C5AE6" w:rsidRPr="007061DD" w:rsidRDefault="006C5AE6" w:rsidP="007061DD">
      <w:pPr>
        <w:pStyle w:val="kokouspytkirjat"/>
        <w:ind w:left="1304"/>
      </w:pPr>
      <w:r w:rsidRPr="007061DD">
        <w:t>Jumalanpalveluselämän ja musiikkityön johtokunta 2.2021, 31.3.2021</w:t>
      </w:r>
    </w:p>
    <w:p w:rsidR="006C5AE6" w:rsidRPr="007061DD" w:rsidRDefault="006C5AE6" w:rsidP="007061DD">
      <w:pPr>
        <w:pStyle w:val="kokouspytkirjat"/>
        <w:ind w:left="1304"/>
      </w:pPr>
      <w:r w:rsidRPr="007061DD">
        <w:t>Kontiolahden seurakunnan strategiatyöskentely</w:t>
      </w:r>
    </w:p>
    <w:p w:rsidR="000721D9" w:rsidRPr="007061DD" w:rsidRDefault="000721D9" w:rsidP="007061DD">
      <w:pPr>
        <w:pStyle w:val="kokouspytkirjat"/>
        <w:ind w:left="1304"/>
      </w:pPr>
    </w:p>
    <w:p w:rsidR="006C5AE6" w:rsidRPr="007061DD" w:rsidRDefault="006C5AE6" w:rsidP="007061DD">
      <w:pPr>
        <w:pStyle w:val="kokouspytkirjat"/>
        <w:ind w:left="1304"/>
      </w:pPr>
      <w:r w:rsidRPr="007061DD">
        <w:t>Jumalanpalveluselämän ja musiikkityön johtokunta 3.2021, 15.10.2021</w:t>
      </w:r>
    </w:p>
    <w:p w:rsidR="006C5AE6" w:rsidRPr="007061DD" w:rsidRDefault="006C5AE6" w:rsidP="007061DD">
      <w:pPr>
        <w:pStyle w:val="kokouspytkirjat"/>
        <w:ind w:left="1304"/>
      </w:pPr>
      <w:r w:rsidRPr="007061DD">
        <w:t>Jumalanpalveluselämän ja musiikkityön toimintasuunnitelma 2022</w:t>
      </w:r>
    </w:p>
    <w:p w:rsidR="006C5AE6" w:rsidRPr="007061DD" w:rsidRDefault="006C5AE6" w:rsidP="007061DD">
      <w:pPr>
        <w:pStyle w:val="kokouspytkirjat"/>
        <w:ind w:left="1304"/>
      </w:pPr>
      <w:r w:rsidRPr="007061DD">
        <w:t>Talousarvio musiikkityö ja Jumalanpalveluselämä 2022</w:t>
      </w:r>
    </w:p>
    <w:p w:rsidR="006C5AE6" w:rsidRPr="007061DD" w:rsidRDefault="006C5AE6" w:rsidP="007061DD">
      <w:pPr>
        <w:pStyle w:val="kokouspytkirjat"/>
        <w:ind w:left="1304"/>
      </w:pPr>
    </w:p>
    <w:p w:rsidR="006C5AE6" w:rsidRPr="007061DD" w:rsidRDefault="001D3CF9" w:rsidP="007061DD">
      <w:pPr>
        <w:pStyle w:val="kokouspytkirjat"/>
        <w:ind w:left="1304"/>
      </w:pPr>
      <w:r w:rsidRPr="007061DD">
        <w:t>Kasvatuksen johtokunta</w:t>
      </w:r>
      <w:r w:rsidR="0063296F" w:rsidRPr="007061DD">
        <w:t xml:space="preserve"> 10.2.2021, 1/2021</w:t>
      </w:r>
    </w:p>
    <w:p w:rsidR="0063296F" w:rsidRPr="007061DD" w:rsidRDefault="0063296F" w:rsidP="007061DD">
      <w:pPr>
        <w:pStyle w:val="kokouspytkirjat"/>
        <w:ind w:left="1304"/>
      </w:pPr>
      <w:r w:rsidRPr="007061DD">
        <w:t>Päiväkerhotyön toimintakertomus ja taloudentoteuma vuodelta 2020</w:t>
      </w:r>
    </w:p>
    <w:p w:rsidR="006C5AE6" w:rsidRPr="007061DD" w:rsidRDefault="0063296F" w:rsidP="007061DD">
      <w:pPr>
        <w:pStyle w:val="kokouspytkirjat"/>
        <w:ind w:left="1304"/>
      </w:pPr>
      <w:r w:rsidRPr="007061DD">
        <w:t>Pyhäkoulutyön toimintakertomus ja taloudentoteuma vuodelta 2020</w:t>
      </w:r>
    </w:p>
    <w:p w:rsidR="0063296F" w:rsidRPr="007061DD" w:rsidRDefault="0063296F" w:rsidP="007061DD">
      <w:pPr>
        <w:pStyle w:val="kokouspytkirjat"/>
        <w:ind w:left="1304"/>
      </w:pPr>
      <w:r w:rsidRPr="007061DD">
        <w:t>Perhetyön toimintakertomus ja taloudentoteuma vuodelta 2020</w:t>
      </w:r>
    </w:p>
    <w:p w:rsidR="0063296F" w:rsidRPr="007061DD" w:rsidRDefault="0063296F" w:rsidP="007061DD">
      <w:pPr>
        <w:pStyle w:val="kokouspytkirjat"/>
        <w:ind w:left="1304"/>
      </w:pPr>
      <w:r w:rsidRPr="007061DD">
        <w:t>Varhaisnuorisotyön toimintakertomus ja taloudentoteuma vuodelta 2020 sekä partion taloudentoteuma vuodelta 2020</w:t>
      </w:r>
    </w:p>
    <w:p w:rsidR="0063296F" w:rsidRPr="007061DD" w:rsidRDefault="0063296F" w:rsidP="007061DD">
      <w:pPr>
        <w:pStyle w:val="kokouspytkirjat"/>
        <w:ind w:left="1304"/>
      </w:pPr>
      <w:r w:rsidRPr="007061DD">
        <w:t>Rippikoulutyön toimintakertomus ja taloudentoteuma vuodelta 2020</w:t>
      </w:r>
    </w:p>
    <w:p w:rsidR="0063296F" w:rsidRPr="007061DD" w:rsidRDefault="0063296F" w:rsidP="007061DD">
      <w:pPr>
        <w:pStyle w:val="kokouspytkirjat"/>
        <w:ind w:left="1304"/>
      </w:pPr>
      <w:r w:rsidRPr="007061DD">
        <w:t>Nuorisotyön toimintakertomus ja taloudentoteuma vuodelta 2020</w:t>
      </w:r>
    </w:p>
    <w:p w:rsidR="0063296F" w:rsidRPr="007061DD" w:rsidRDefault="0063296F" w:rsidP="007061DD">
      <w:pPr>
        <w:pStyle w:val="kokouspytkirjat"/>
        <w:ind w:left="1304"/>
      </w:pPr>
    </w:p>
    <w:p w:rsidR="0063296F" w:rsidRPr="007061DD" w:rsidRDefault="0063296F" w:rsidP="007061DD">
      <w:pPr>
        <w:pStyle w:val="kokouspytkirjat"/>
        <w:ind w:left="1304"/>
      </w:pPr>
      <w:r w:rsidRPr="007061DD">
        <w:t>Kasvatuksen johtokunta 14.4.2021, 2/2021</w:t>
      </w:r>
    </w:p>
    <w:p w:rsidR="0063296F" w:rsidRPr="007061DD" w:rsidRDefault="0063296F" w:rsidP="007061DD">
      <w:pPr>
        <w:pStyle w:val="kokouspytkirjat"/>
        <w:ind w:left="1304"/>
      </w:pPr>
      <w:r w:rsidRPr="007061DD">
        <w:tab/>
        <w:t>Strategia-työskentely</w:t>
      </w:r>
    </w:p>
    <w:p w:rsidR="0063296F" w:rsidRPr="007061DD" w:rsidRDefault="0063296F" w:rsidP="007061DD">
      <w:pPr>
        <w:pStyle w:val="kokouspytkirjat"/>
        <w:ind w:left="1304"/>
      </w:pPr>
    </w:p>
    <w:p w:rsidR="0063296F" w:rsidRPr="007061DD" w:rsidRDefault="0063296F" w:rsidP="007061DD">
      <w:pPr>
        <w:pStyle w:val="kokouspytkirjat"/>
        <w:ind w:left="1304"/>
      </w:pPr>
      <w:r w:rsidRPr="007061DD">
        <w:t>Kasvatuksen johtokunta 13.10.2021, 3/2021</w:t>
      </w:r>
    </w:p>
    <w:p w:rsidR="0063296F" w:rsidRPr="007061DD" w:rsidRDefault="0063296F" w:rsidP="007061DD">
      <w:pPr>
        <w:pStyle w:val="kokouspytkirjat"/>
        <w:ind w:left="1304"/>
      </w:pPr>
      <w:r w:rsidRPr="007061DD">
        <w:t>Perhetyön toiminta- ja taloussuunnitelma vuodelle 2022</w:t>
      </w:r>
    </w:p>
    <w:p w:rsidR="0063296F" w:rsidRPr="007061DD" w:rsidRDefault="0063296F" w:rsidP="007061DD">
      <w:pPr>
        <w:pStyle w:val="kokouspytkirjat"/>
        <w:ind w:left="1304"/>
      </w:pPr>
      <w:r w:rsidRPr="007061DD">
        <w:t>Varhaisnuorisotyön ja partiotyön toiminta- ja taloussuunnitelma vuodelle 2022</w:t>
      </w:r>
    </w:p>
    <w:p w:rsidR="0063296F" w:rsidRPr="007061DD" w:rsidRDefault="0063296F" w:rsidP="007061DD">
      <w:pPr>
        <w:pStyle w:val="kokouspytkirjat"/>
        <w:ind w:left="1304"/>
      </w:pPr>
      <w:r w:rsidRPr="007061DD">
        <w:t>Rippikoulutyön toiminta- ja taloussuunnitelma vuodelle 2022</w:t>
      </w:r>
    </w:p>
    <w:p w:rsidR="0063296F" w:rsidRPr="007061DD" w:rsidRDefault="0063296F" w:rsidP="007061DD">
      <w:pPr>
        <w:pStyle w:val="kokouspytkirjat"/>
        <w:ind w:left="1304"/>
      </w:pPr>
      <w:r w:rsidRPr="007061DD">
        <w:t>Nuorisotyön toiminta- ja taloussuunnitelma vuodelle 2022</w:t>
      </w:r>
    </w:p>
    <w:p w:rsidR="0063296F" w:rsidRPr="007061DD" w:rsidRDefault="0063296F" w:rsidP="007061DD">
      <w:pPr>
        <w:pStyle w:val="kokouspytkirjat"/>
        <w:ind w:left="1304"/>
      </w:pPr>
    </w:p>
    <w:p w:rsidR="00105C13" w:rsidRPr="007061DD" w:rsidRDefault="00105C13" w:rsidP="007061DD">
      <w:pPr>
        <w:pStyle w:val="kokouspytkirjat"/>
        <w:ind w:left="1304"/>
      </w:pPr>
      <w:r w:rsidRPr="007061DD">
        <w:t>Lähetystyön johtokunta 16.2.2021, 1/2021</w:t>
      </w:r>
    </w:p>
    <w:p w:rsidR="00105C13" w:rsidRPr="007061DD" w:rsidRDefault="00105C13" w:rsidP="007061DD">
      <w:pPr>
        <w:pStyle w:val="kokouspytkirjat"/>
        <w:ind w:left="1304"/>
      </w:pPr>
      <w:r w:rsidRPr="007061DD">
        <w:t>Lähetystyön toimintakertomus 2020 ja taloudentoteuma 2020</w:t>
      </w:r>
    </w:p>
    <w:p w:rsidR="00105C13" w:rsidRPr="007061DD" w:rsidRDefault="00105C13" w:rsidP="007061DD">
      <w:pPr>
        <w:pStyle w:val="kokouspytkirjat"/>
        <w:ind w:left="1304"/>
      </w:pPr>
      <w:r w:rsidRPr="007061DD">
        <w:t>Lähettien kirjeet</w:t>
      </w:r>
    </w:p>
    <w:p w:rsidR="00B23E52" w:rsidRPr="007061DD" w:rsidRDefault="00B23E52" w:rsidP="007061DD">
      <w:pPr>
        <w:pStyle w:val="kokouspytkirjat"/>
        <w:ind w:left="1304"/>
      </w:pPr>
      <w:r w:rsidRPr="007061DD">
        <w:t>Seurakunnan lähetystyön kevätkausi 2021</w:t>
      </w:r>
    </w:p>
    <w:p w:rsidR="00105C13" w:rsidRPr="007061DD" w:rsidRDefault="00105C13" w:rsidP="007061DD">
      <w:pPr>
        <w:pStyle w:val="kokouspytkirjat"/>
        <w:ind w:left="1304"/>
      </w:pPr>
    </w:p>
    <w:p w:rsidR="0063296F" w:rsidRPr="007061DD" w:rsidRDefault="0063296F" w:rsidP="007061DD">
      <w:pPr>
        <w:pStyle w:val="kokouspytkirjat"/>
        <w:ind w:left="1304"/>
      </w:pPr>
      <w:r w:rsidRPr="007061DD">
        <w:t>Lähetystyön johtokunta 30.3.2021, 2/2021</w:t>
      </w:r>
    </w:p>
    <w:p w:rsidR="0063296F" w:rsidRPr="007061DD" w:rsidRDefault="0063296F" w:rsidP="007061DD">
      <w:pPr>
        <w:pStyle w:val="kokouspytkirjat"/>
        <w:ind w:left="1304"/>
      </w:pPr>
      <w:r w:rsidRPr="007061DD">
        <w:t>Lähetystyön, kansainvälisen työn strategian suunnittelu vuosille 2021-2026</w:t>
      </w:r>
    </w:p>
    <w:p w:rsidR="0063296F" w:rsidRPr="007061DD" w:rsidRDefault="0063296F" w:rsidP="007061DD">
      <w:pPr>
        <w:pStyle w:val="kokouspytkirjat"/>
        <w:ind w:left="1304"/>
      </w:pPr>
      <w:r w:rsidRPr="007061DD">
        <w:t>Lähitulevaisuuden tapahtumia, lähettien vierailut</w:t>
      </w:r>
    </w:p>
    <w:p w:rsidR="00B23E52" w:rsidRPr="007061DD" w:rsidRDefault="00B23E52" w:rsidP="007061DD">
      <w:pPr>
        <w:pStyle w:val="kokouspytkirjat"/>
        <w:ind w:left="1304"/>
      </w:pPr>
      <w:r w:rsidRPr="007061DD">
        <w:br w:type="page"/>
      </w:r>
    </w:p>
    <w:p w:rsidR="00105C13" w:rsidRPr="007061DD" w:rsidRDefault="00105C13" w:rsidP="007061DD">
      <w:pPr>
        <w:pStyle w:val="kokouspytkirjat"/>
        <w:ind w:left="1304"/>
      </w:pPr>
    </w:p>
    <w:p w:rsidR="00105C13" w:rsidRPr="007061DD" w:rsidRDefault="00105C13" w:rsidP="007061DD">
      <w:pPr>
        <w:pStyle w:val="kokouspytkirjat"/>
        <w:ind w:left="1304"/>
      </w:pPr>
      <w:r w:rsidRPr="007061DD">
        <w:t>Lähetystyön johtokunta 11.10.2021, 3/2021</w:t>
      </w:r>
    </w:p>
    <w:p w:rsidR="00105C13" w:rsidRPr="007061DD" w:rsidRDefault="00105C13" w:rsidP="007061DD">
      <w:pPr>
        <w:pStyle w:val="kokouspytkirjat"/>
        <w:ind w:left="1304"/>
      </w:pPr>
      <w:r w:rsidRPr="007061DD">
        <w:t>Toimintasuunnitelma ja talousarvio vuodelle 2022</w:t>
      </w:r>
    </w:p>
    <w:p w:rsidR="00105C13" w:rsidRPr="00105C13" w:rsidRDefault="00105C13" w:rsidP="00105C13">
      <w:pPr>
        <w:pStyle w:val="kokouspytkirjat"/>
        <w:rPr>
          <w:i/>
          <w:sz w:val="20"/>
        </w:rPr>
      </w:pPr>
      <w:r>
        <w:tab/>
        <w:t>Nimikkolähettisopimukset</w:t>
      </w:r>
    </w:p>
    <w:p w:rsidR="00186FE1" w:rsidRDefault="00186FE1" w:rsidP="00186FE1">
      <w:pPr>
        <w:pStyle w:val="kokouspytkirjat"/>
        <w:ind w:left="1304"/>
      </w:pPr>
      <w:bookmarkStart w:id="2" w:name="_GoBack"/>
      <w:bookmarkEnd w:id="2"/>
    </w:p>
    <w:p w:rsidR="00186FE1" w:rsidRPr="000F4C26" w:rsidRDefault="00186FE1" w:rsidP="00186FE1">
      <w:pPr>
        <w:pStyle w:val="kokouspytkirjat"/>
        <w:ind w:left="1304"/>
      </w:pPr>
      <w:r w:rsidRPr="000F4C26">
        <w:t xml:space="preserve">Kokouksien pöytäkirjat </w:t>
      </w:r>
      <w:r>
        <w:t xml:space="preserve">saa </w:t>
      </w:r>
      <w:r w:rsidRPr="000F4C26">
        <w:t>nähtävi</w:t>
      </w:r>
      <w:r>
        <w:t>ksi</w:t>
      </w:r>
      <w:r w:rsidRPr="000F4C26">
        <w:t xml:space="preserve"> kokouksessa. </w:t>
      </w:r>
    </w:p>
    <w:p w:rsidR="00186FE1" w:rsidRDefault="00186FE1" w:rsidP="00186FE1">
      <w:pPr>
        <w:pStyle w:val="kokouspytkirjat"/>
        <w:ind w:left="1304"/>
      </w:pPr>
    </w:p>
    <w:p w:rsidR="00186FE1" w:rsidRDefault="00186FE1" w:rsidP="00186FE1">
      <w:pPr>
        <w:pStyle w:val="kokouspytkirjat"/>
        <w:ind w:left="1304"/>
      </w:pPr>
      <w:r w:rsidRPr="00503A59">
        <w:rPr>
          <w:u w:val="single"/>
        </w:rPr>
        <w:t>Talouspäällikön esitys:</w:t>
      </w:r>
      <w:r w:rsidRPr="000F4C26">
        <w:t xml:space="preserve"> Ratkaisut merkitään tiedoksi saaduksi ja todetaan, ettei ratkaisuja siirretä kirkkoneuvoston käsiteltäviksi tai kumota tai muuteta tai pala</w:t>
      </w:r>
      <w:r w:rsidR="001D3CF9">
        <w:t xml:space="preserve">uteta uudelleen käsiteltäviksi </w:t>
      </w:r>
      <w:proofErr w:type="spellStart"/>
      <w:proofErr w:type="gramStart"/>
      <w:r w:rsidR="001D3CF9">
        <w:t>lukuunottamatta</w:t>
      </w:r>
      <w:proofErr w:type="spellEnd"/>
      <w:proofErr w:type="gramEnd"/>
      <w:r w:rsidR="001D3CF9">
        <w:t xml:space="preserve"> Diakoniajohtokunnan päätöstä avustusperusteista kokouksessaan 23.9.2021</w:t>
      </w:r>
      <w:r w:rsidR="00105C13">
        <w:t xml:space="preserve"> ja Lähetystyönjohtokunnan päätöstä kokouksessaan 11.10.2021 § 23 koskien nimikkosopimuksia.</w:t>
      </w:r>
    </w:p>
    <w:p w:rsidR="001D3CF9" w:rsidRPr="001D3CF9" w:rsidRDefault="001D3CF9" w:rsidP="00186FE1">
      <w:pPr>
        <w:pStyle w:val="kokouspytkirjat"/>
        <w:ind w:left="1304"/>
      </w:pPr>
      <w:r>
        <w:t xml:space="preserve">Kirkkoneuvosto päättää, että se </w:t>
      </w:r>
      <w:r w:rsidR="00105C13">
        <w:t xml:space="preserve">siirtää </w:t>
      </w:r>
      <w:r w:rsidR="006212BD">
        <w:t xml:space="preserve">em. </w:t>
      </w:r>
      <w:r>
        <w:t>a</w:t>
      </w:r>
      <w:r w:rsidR="00105C13">
        <w:t xml:space="preserve">siat kirkkoneuvoston käsiteltäviksi ja sitä ennen valmisteltaviksi kirkkoherralle. </w:t>
      </w:r>
    </w:p>
    <w:p w:rsidR="00186FE1" w:rsidRDefault="00186FE1" w:rsidP="00186FE1">
      <w:pPr>
        <w:pStyle w:val="kokouspytkirjat"/>
        <w:ind w:left="1304"/>
      </w:pPr>
    </w:p>
    <w:p w:rsidR="00186FE1" w:rsidRDefault="00186FE1" w:rsidP="00186FE1">
      <w:pPr>
        <w:pStyle w:val="kokouspytkirjat"/>
        <w:ind w:left="1304"/>
      </w:pPr>
      <w:r w:rsidRPr="00503A59">
        <w:rPr>
          <w:u w:val="single"/>
        </w:rPr>
        <w:t>Kirkkoneuvoston päätös:</w:t>
      </w:r>
      <w:r w:rsidRPr="000F4C26">
        <w:t xml:space="preserve"> </w:t>
      </w:r>
      <w:r w:rsidR="00EA2348">
        <w:t>Hyväksyttiin yksimielisesti.</w:t>
      </w:r>
    </w:p>
    <w:p w:rsidR="00186FE1" w:rsidRDefault="00186FE1" w:rsidP="00186FE1">
      <w:pPr>
        <w:pStyle w:val="kokouspytkirjat"/>
        <w:ind w:left="1304"/>
      </w:pPr>
    </w:p>
    <w:p w:rsidR="00186FE1" w:rsidRDefault="00186FE1" w:rsidP="00186FE1">
      <w:pPr>
        <w:pStyle w:val="kokouspytkirjat"/>
        <w:ind w:left="1304"/>
      </w:pPr>
    </w:p>
    <w:p w:rsidR="00186FE1" w:rsidRPr="000F4C26" w:rsidRDefault="00186FE1" w:rsidP="00186FE1">
      <w:pPr>
        <w:pStyle w:val="kokouspytkirjat"/>
        <w:ind w:left="1304"/>
      </w:pPr>
    </w:p>
    <w:p w:rsidR="00186FE1" w:rsidRPr="000F4C26" w:rsidRDefault="00186FE1" w:rsidP="00186FE1">
      <w:pPr>
        <w:pStyle w:val="kokousptkirjapieni"/>
        <w:ind w:left="1304"/>
      </w:pPr>
      <w:r w:rsidRPr="000F4C26">
        <w:t>Päätöksestä voidaan tehdä kirkkolain 24 luvun 3 §:n 1 mom. mukaan kirjallinen oikaisuvaatimus kirkkoneuvostolle, tähän päätökseen ei saa hakea muutosta valittamalla</w:t>
      </w:r>
    </w:p>
    <w:p w:rsidR="00BE3763" w:rsidRDefault="00BE3763" w:rsidP="00186FE1">
      <w:pPr>
        <w:pStyle w:val="kokousptkirjapieni"/>
        <w:rPr>
          <w:rFonts w:eastAsiaTheme="minorHAnsi"/>
          <w:snapToGrid/>
          <w:sz w:val="24"/>
          <w:szCs w:val="24"/>
          <w:lang w:eastAsia="en-US"/>
        </w:rPr>
      </w:pPr>
    </w:p>
    <w:p w:rsidR="004D5EF1" w:rsidRDefault="004D5EF1">
      <w:pPr>
        <w:spacing w:after="160" w:line="259" w:lineRule="auto"/>
        <w:rPr>
          <w:rFonts w:ascii="Times New Roman" w:hAnsi="Times New Roman"/>
          <w:sz w:val="24"/>
          <w:szCs w:val="24"/>
        </w:rPr>
      </w:pPr>
      <w:r>
        <w:rPr>
          <w:szCs w:val="24"/>
        </w:rPr>
        <w:br w:type="page"/>
      </w:r>
    </w:p>
    <w:p w:rsidR="00CD657B" w:rsidRDefault="00CD657B" w:rsidP="00CD657B">
      <w:pPr>
        <w:pStyle w:val="kokouspytkirjat"/>
        <w:tabs>
          <w:tab w:val="clear" w:pos="0"/>
        </w:tabs>
        <w:rPr>
          <w:szCs w:val="24"/>
        </w:rPr>
      </w:pPr>
    </w:p>
    <w:p w:rsidR="00287552" w:rsidRDefault="002F6B98" w:rsidP="00287552">
      <w:pPr>
        <w:pStyle w:val="kokouspytkirjat"/>
        <w:tabs>
          <w:tab w:val="clear" w:pos="0"/>
        </w:tabs>
        <w:rPr>
          <w:szCs w:val="24"/>
        </w:rPr>
      </w:pPr>
      <w:r>
        <w:rPr>
          <w:szCs w:val="24"/>
        </w:rPr>
        <w:t>16</w:t>
      </w:r>
      <w:r w:rsidR="007061DD">
        <w:rPr>
          <w:szCs w:val="24"/>
        </w:rPr>
        <w:t>3</w:t>
      </w:r>
      <w:r w:rsidR="00287552">
        <w:rPr>
          <w:szCs w:val="24"/>
        </w:rPr>
        <w:t xml:space="preserve"> § </w:t>
      </w:r>
    </w:p>
    <w:p w:rsidR="00287552" w:rsidRDefault="00287552" w:rsidP="00287552">
      <w:pPr>
        <w:pStyle w:val="kokouspytkirjat"/>
        <w:tabs>
          <w:tab w:val="clear" w:pos="0"/>
        </w:tabs>
        <w:rPr>
          <w:szCs w:val="24"/>
        </w:rPr>
      </w:pPr>
      <w:r>
        <w:rPr>
          <w:szCs w:val="24"/>
        </w:rPr>
        <w:t>Valtuuston päätösten laillisuuden valvonta ja täytäntöönpano</w:t>
      </w:r>
    </w:p>
    <w:p w:rsidR="00287552" w:rsidRPr="004D5EF1" w:rsidRDefault="00287552" w:rsidP="004D5EF1">
      <w:pPr>
        <w:pStyle w:val="kokouspytkirjat"/>
        <w:ind w:left="1304"/>
      </w:pPr>
    </w:p>
    <w:p w:rsidR="00287552" w:rsidRPr="004D5EF1" w:rsidRDefault="00556D3B" w:rsidP="004D5EF1">
      <w:pPr>
        <w:pStyle w:val="kokouspytkirjat"/>
        <w:ind w:left="1304"/>
      </w:pPr>
      <w:r>
        <w:t>Valmistelija:</w:t>
      </w:r>
      <w:r w:rsidR="00287552" w:rsidRPr="004D5EF1">
        <w:t xml:space="preserve"> talouspäällikkö </w:t>
      </w:r>
      <w:r w:rsidR="004D5EF1" w:rsidRPr="004D5EF1">
        <w:t>Soile Luukkainen</w:t>
      </w:r>
      <w:r w:rsidR="00287552" w:rsidRPr="004D5EF1">
        <w:t xml:space="preserve"> 050-3409503</w:t>
      </w:r>
    </w:p>
    <w:p w:rsidR="00287552" w:rsidRPr="004D5EF1" w:rsidRDefault="00287552" w:rsidP="004D5EF1">
      <w:pPr>
        <w:pStyle w:val="kokouspytkirjat"/>
        <w:ind w:left="1304"/>
      </w:pPr>
    </w:p>
    <w:p w:rsidR="00287552" w:rsidRPr="004D5EF1" w:rsidRDefault="00287552" w:rsidP="004D5EF1">
      <w:pPr>
        <w:pStyle w:val="kokouspytkirjat"/>
        <w:ind w:left="1304"/>
      </w:pPr>
      <w:r w:rsidRPr="004D5EF1">
        <w:t>Kirkkolain 10 luvun 1 §:n mukaan kirkkoneuvoston asiana on, jollei toisin ole säädetty tai määrätty, huolehtia kirkkovaltuuston päätösten täytäntöönpanosta ja 6 §:n mukaan valvoa kirkkovaltuuston päätösten laillisuutta.</w:t>
      </w:r>
    </w:p>
    <w:p w:rsidR="00287552" w:rsidRPr="004D5EF1" w:rsidRDefault="00287552" w:rsidP="004D5EF1">
      <w:pPr>
        <w:pStyle w:val="kokouspytkirjat"/>
        <w:ind w:left="1304"/>
      </w:pPr>
      <w:r w:rsidRPr="004D5EF1">
        <w:t>Lisäksi kirkkolain 10 luvun 4 §:n 1 momentin mukaan kirkkoneuvoston tehtävänä on huolehtia kirkkovaltuuston päätösten toimeenpanosta.</w:t>
      </w:r>
    </w:p>
    <w:p w:rsidR="00287552" w:rsidRPr="004D5EF1" w:rsidRDefault="00287552" w:rsidP="004D5EF1">
      <w:pPr>
        <w:pStyle w:val="kokouspytkirjat"/>
        <w:ind w:left="1304"/>
      </w:pPr>
    </w:p>
    <w:p w:rsidR="00287552" w:rsidRDefault="00287552" w:rsidP="004D5EF1">
      <w:pPr>
        <w:pStyle w:val="kokouspytkirjat"/>
        <w:ind w:left="1304"/>
      </w:pPr>
      <w:r w:rsidRPr="004D5EF1">
        <w:rPr>
          <w:u w:val="single"/>
        </w:rPr>
        <w:t>Talouspäällikön esitys:</w:t>
      </w:r>
      <w:r w:rsidRPr="004D5EF1">
        <w:t xml:space="preserve"> Kirkkoneuvosto toteaa, että </w:t>
      </w:r>
      <w:r w:rsidR="004D5EF1">
        <w:t>9.11</w:t>
      </w:r>
      <w:r w:rsidRPr="004D5EF1">
        <w:t>.2021 pidetyn kokouksen tekemät päätökset ovat laillisia ja täytäntöönpanokelpoisia</w:t>
      </w:r>
      <w:r w:rsidR="004D5EF1">
        <w:t>:</w:t>
      </w:r>
    </w:p>
    <w:p w:rsidR="004D5EF1" w:rsidRPr="004D5EF1" w:rsidRDefault="004D5EF1" w:rsidP="004D5EF1">
      <w:pPr>
        <w:pStyle w:val="kokouspytkirjat"/>
        <w:ind w:left="1304"/>
      </w:pPr>
    </w:p>
    <w:p w:rsidR="00287552" w:rsidRPr="004D5EF1" w:rsidRDefault="004D5EF1" w:rsidP="004D5EF1">
      <w:pPr>
        <w:pStyle w:val="kokouspytkirjat"/>
        <w:ind w:left="1304"/>
      </w:pPr>
      <w:r>
        <w:t>29 § Veroprosentti vuodelle 2022</w:t>
      </w:r>
    </w:p>
    <w:p w:rsidR="00287552" w:rsidRPr="004D5EF1" w:rsidRDefault="00287552" w:rsidP="004D5EF1">
      <w:pPr>
        <w:pStyle w:val="kokouspytkirjat"/>
        <w:ind w:left="1304"/>
      </w:pPr>
    </w:p>
    <w:p w:rsidR="00287552" w:rsidRPr="00EA2348" w:rsidRDefault="00287552" w:rsidP="004D5EF1">
      <w:pPr>
        <w:pStyle w:val="kokouspytkirjat"/>
        <w:ind w:left="1304"/>
      </w:pPr>
      <w:r w:rsidRPr="004D5EF1">
        <w:rPr>
          <w:u w:val="single"/>
        </w:rPr>
        <w:t>Kirkkoneuvoston päätös:</w:t>
      </w:r>
      <w:r w:rsidR="00EA2348">
        <w:t xml:space="preserve"> Hyväksyttiin yksimielisesti.</w:t>
      </w:r>
    </w:p>
    <w:p w:rsidR="004D5EF1" w:rsidRDefault="004D5EF1" w:rsidP="004D5EF1">
      <w:pPr>
        <w:pStyle w:val="kokouspytkirjat"/>
        <w:ind w:left="1304"/>
      </w:pPr>
    </w:p>
    <w:p w:rsidR="004D5EF1" w:rsidRDefault="004D5EF1" w:rsidP="004D5EF1">
      <w:pPr>
        <w:pStyle w:val="kokouspytkirjat"/>
        <w:ind w:left="1304"/>
      </w:pPr>
    </w:p>
    <w:p w:rsidR="004D5EF1" w:rsidRPr="005F6DF3" w:rsidRDefault="004D5EF1" w:rsidP="004D5EF1">
      <w:pPr>
        <w:pStyle w:val="kokouspytkirjat"/>
        <w:tabs>
          <w:tab w:val="clear" w:pos="0"/>
        </w:tabs>
        <w:ind w:left="1304"/>
      </w:pPr>
      <w:r w:rsidRPr="005F6DF3">
        <w:rPr>
          <w:sz w:val="20"/>
        </w:rPr>
        <w:t>Koska päätös koskee vain valmistelua tai täytäntöönpanoa siitä ei kirkkolain 24 luvun 5 §:n mukaan saa tehdä kirkollisvalitusta eikä hallintolainkäyttölain 5 §:n 1 momentin nojalla hallintovalitusta</w:t>
      </w:r>
      <w:r w:rsidRPr="005F6DF3">
        <w:rPr>
          <w:snapToGrid/>
        </w:rPr>
        <w:t>.</w:t>
      </w:r>
    </w:p>
    <w:p w:rsidR="004D5EF1" w:rsidRPr="004D5EF1" w:rsidRDefault="004D5EF1" w:rsidP="004D5EF1">
      <w:pPr>
        <w:pStyle w:val="kokouspytkirjat"/>
        <w:ind w:left="1304"/>
      </w:pPr>
    </w:p>
    <w:p w:rsidR="00287552" w:rsidRDefault="00287552" w:rsidP="00287552">
      <w:pPr>
        <w:spacing w:after="160" w:line="259" w:lineRule="auto"/>
        <w:rPr>
          <w:rFonts w:ascii="Times New Roman" w:hAnsi="Times New Roman"/>
          <w:sz w:val="24"/>
          <w:szCs w:val="24"/>
        </w:rPr>
      </w:pPr>
      <w:r>
        <w:rPr>
          <w:szCs w:val="24"/>
        </w:rPr>
        <w:br w:type="page"/>
      </w:r>
    </w:p>
    <w:p w:rsidR="00020960" w:rsidRPr="005F6DF3" w:rsidRDefault="002F6B98" w:rsidP="009E2F40">
      <w:pPr>
        <w:spacing w:after="160" w:line="259" w:lineRule="auto"/>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lastRenderedPageBreak/>
        <w:t>16</w:t>
      </w:r>
      <w:r w:rsidR="007061DD">
        <w:rPr>
          <w:rFonts w:ascii="Times New Roman" w:eastAsiaTheme="minorHAnsi" w:hAnsi="Times New Roman"/>
          <w:snapToGrid/>
          <w:sz w:val="24"/>
          <w:szCs w:val="24"/>
          <w:lang w:eastAsia="en-US"/>
        </w:rPr>
        <w:t>4</w:t>
      </w:r>
      <w:r w:rsidR="009E2F40" w:rsidRPr="005F6DF3">
        <w:rPr>
          <w:rFonts w:ascii="Times New Roman" w:eastAsiaTheme="minorHAnsi" w:hAnsi="Times New Roman"/>
          <w:snapToGrid/>
          <w:sz w:val="24"/>
          <w:szCs w:val="24"/>
          <w:lang w:eastAsia="en-US"/>
        </w:rPr>
        <w:t xml:space="preserve"> §</w:t>
      </w:r>
      <w:r w:rsidR="00E16681" w:rsidRPr="005F6DF3">
        <w:rPr>
          <w:rFonts w:ascii="Times New Roman" w:eastAsiaTheme="minorHAnsi" w:hAnsi="Times New Roman"/>
          <w:snapToGrid/>
          <w:sz w:val="24"/>
          <w:szCs w:val="24"/>
          <w:lang w:eastAsia="en-US"/>
        </w:rPr>
        <w:br/>
      </w:r>
      <w:r w:rsidR="00020960" w:rsidRPr="005F6DF3">
        <w:rPr>
          <w:rFonts w:ascii="Times New Roman" w:hAnsi="Times New Roman"/>
          <w:sz w:val="24"/>
          <w:szCs w:val="24"/>
        </w:rPr>
        <w:t>Viranhaltijoiden päätökset</w:t>
      </w:r>
    </w:p>
    <w:p w:rsidR="00020960" w:rsidRDefault="00020960" w:rsidP="007D5DA3">
      <w:pPr>
        <w:rPr>
          <w:rFonts w:ascii="Times New Roman" w:hAnsi="Times New Roman"/>
          <w:sz w:val="24"/>
        </w:rPr>
      </w:pPr>
    </w:p>
    <w:p w:rsidR="007D5DA3" w:rsidRPr="004D5EF1" w:rsidRDefault="00556D3B" w:rsidP="007D5DA3">
      <w:pPr>
        <w:pStyle w:val="kokouspytkirjat"/>
        <w:ind w:left="1304"/>
      </w:pPr>
      <w:r>
        <w:t>Valmistelija:</w:t>
      </w:r>
      <w:r w:rsidR="007D5DA3" w:rsidRPr="004D5EF1">
        <w:t xml:space="preserve"> talouspäällikkö Soile Luukkainen 050-3409503</w:t>
      </w:r>
    </w:p>
    <w:p w:rsidR="007D5DA3" w:rsidRPr="007D5DA3" w:rsidRDefault="007D5DA3" w:rsidP="007D5DA3">
      <w:pPr>
        <w:rPr>
          <w:rFonts w:ascii="Times New Roman" w:hAnsi="Times New Roman"/>
          <w:sz w:val="24"/>
        </w:rPr>
      </w:pPr>
    </w:p>
    <w:p w:rsidR="00020960" w:rsidRPr="005F6DF3" w:rsidRDefault="00020960" w:rsidP="00020960">
      <w:pPr>
        <w:pStyle w:val="Luettelokappale"/>
        <w:ind w:left="1304"/>
        <w:jc w:val="both"/>
        <w:rPr>
          <w:rFonts w:ascii="Times New Roman" w:hAnsi="Times New Roman"/>
          <w:sz w:val="24"/>
        </w:rPr>
      </w:pPr>
      <w:r w:rsidRPr="005F6DF3">
        <w:rPr>
          <w:rFonts w:ascii="Times New Roman" w:hAnsi="Times New Roman"/>
          <w:sz w:val="24"/>
        </w:rPr>
        <w:t>Kontiolahden seurakunnan kirkkoneuvoston ohjesäännön 14 §:n mukaan kirkkoneuvosto tai sen puheenjohtaja voi siirtää johtokunnan, luottamushenkilön tai viranhaltijan päättämän asian kirkkoneuvoston käsiteltäväksi. Kirkkoneuvosto voi tällöin kumota päätöksen tai muuttaa sitä taikka palauttaa se uudelleen käsiteltäväksi.</w:t>
      </w:r>
    </w:p>
    <w:p w:rsidR="00020960" w:rsidRPr="005F6DF3" w:rsidRDefault="00020960" w:rsidP="00020960">
      <w:pPr>
        <w:pStyle w:val="Luettelokappale"/>
        <w:ind w:left="1304"/>
        <w:rPr>
          <w:rFonts w:ascii="Times New Roman" w:hAnsi="Times New Roman"/>
          <w:sz w:val="24"/>
        </w:rPr>
      </w:pPr>
    </w:p>
    <w:p w:rsidR="00020960" w:rsidRPr="005F6DF3" w:rsidRDefault="00020960" w:rsidP="00020960">
      <w:pPr>
        <w:pStyle w:val="Luettelokappale"/>
        <w:ind w:left="1304"/>
        <w:jc w:val="both"/>
        <w:rPr>
          <w:rFonts w:ascii="Times New Roman" w:hAnsi="Times New Roman"/>
          <w:sz w:val="24"/>
        </w:rPr>
      </w:pPr>
      <w:r w:rsidRPr="005F6DF3">
        <w:rPr>
          <w:rFonts w:ascii="Times New Roman" w:hAnsi="Times New Roman"/>
          <w:sz w:val="24"/>
        </w:rPr>
        <w:t>Jos kirkkoneuvosto tai sen puheenjohtaja haluaa saattaa ratkaisun neuvoston käsiteltäväksi, vaatimus siitä tulee ilmoittaa asianomaiselle, joka on ratkaissut asian, 5 päivän kuluessa siitä, kun asiaa koskeva päätösluettelo tai muu ilmoitus on saatettu kirkkoneuvoston puheenjohtajan tai varapuheenjohtajan tietoon.</w:t>
      </w:r>
    </w:p>
    <w:p w:rsidR="00020960" w:rsidRPr="005F6DF3" w:rsidRDefault="00020960" w:rsidP="00020960">
      <w:pPr>
        <w:pStyle w:val="Luettelokappale"/>
        <w:ind w:left="1304" w:firstLine="590"/>
        <w:rPr>
          <w:rFonts w:ascii="Times New Roman" w:hAnsi="Times New Roman"/>
          <w:sz w:val="24"/>
        </w:rPr>
      </w:pPr>
    </w:p>
    <w:p w:rsidR="00020960" w:rsidRPr="005F6DF3" w:rsidRDefault="00020960" w:rsidP="00020960">
      <w:pPr>
        <w:pStyle w:val="Luettelokappale"/>
        <w:ind w:left="1304"/>
        <w:rPr>
          <w:rFonts w:ascii="Times New Roman" w:hAnsi="Times New Roman"/>
          <w:sz w:val="24"/>
          <w:szCs w:val="24"/>
        </w:rPr>
      </w:pPr>
      <w:r w:rsidRPr="005F6DF3">
        <w:rPr>
          <w:rFonts w:ascii="Times New Roman" w:hAnsi="Times New Roman"/>
          <w:sz w:val="24"/>
          <w:szCs w:val="24"/>
        </w:rPr>
        <w:t xml:space="preserve">Kirkkoherra: </w:t>
      </w:r>
    </w:p>
    <w:p w:rsidR="00301726" w:rsidRPr="005F6DF3" w:rsidRDefault="00301726" w:rsidP="00020960">
      <w:pPr>
        <w:ind w:left="1304"/>
        <w:rPr>
          <w:rFonts w:ascii="Times New Roman" w:hAnsi="Times New Roman"/>
          <w:sz w:val="24"/>
          <w:szCs w:val="24"/>
        </w:rPr>
      </w:pPr>
    </w:p>
    <w:p w:rsidR="00301726" w:rsidRPr="00856F2D" w:rsidRDefault="00856F2D" w:rsidP="00856F2D">
      <w:pPr>
        <w:pStyle w:val="kokouspytkirjat"/>
        <w:ind w:left="1304"/>
      </w:pPr>
      <w:r w:rsidRPr="00856F2D">
        <w:t>14/2021 Seurakuntien tilojen kartoittaminen turvapaikanhakijoiden hätä- ja tilapäismajoitukseen</w:t>
      </w:r>
    </w:p>
    <w:p w:rsidR="00F130AD" w:rsidRPr="005F6DF3" w:rsidRDefault="00F130AD" w:rsidP="00020960">
      <w:pPr>
        <w:ind w:left="1304"/>
        <w:rPr>
          <w:rFonts w:ascii="Times New Roman" w:hAnsi="Times New Roman"/>
          <w:sz w:val="24"/>
        </w:rPr>
      </w:pPr>
    </w:p>
    <w:p w:rsidR="00020960" w:rsidRPr="005F6DF3" w:rsidRDefault="00020960" w:rsidP="00020960">
      <w:pPr>
        <w:ind w:left="1304"/>
        <w:rPr>
          <w:rFonts w:ascii="Times New Roman" w:hAnsi="Times New Roman"/>
          <w:sz w:val="24"/>
        </w:rPr>
      </w:pPr>
      <w:r w:rsidRPr="005F6DF3">
        <w:rPr>
          <w:rFonts w:ascii="Times New Roman" w:hAnsi="Times New Roman"/>
          <w:sz w:val="24"/>
        </w:rPr>
        <w:t>Talouspäällikkö:</w:t>
      </w:r>
    </w:p>
    <w:p w:rsidR="008C7E98" w:rsidRPr="005F6DF3" w:rsidRDefault="002F6B98" w:rsidP="00020960">
      <w:pPr>
        <w:ind w:left="1304"/>
        <w:rPr>
          <w:rFonts w:ascii="Times New Roman" w:hAnsi="Times New Roman"/>
          <w:sz w:val="24"/>
        </w:rPr>
      </w:pPr>
      <w:r>
        <w:rPr>
          <w:rFonts w:ascii="Times New Roman" w:hAnsi="Times New Roman"/>
          <w:sz w:val="24"/>
        </w:rPr>
        <w:t>a19/2021 kirkon lukituksen uusiminen</w:t>
      </w:r>
    </w:p>
    <w:p w:rsidR="008C7E98" w:rsidRPr="005F6DF3" w:rsidRDefault="008C7E98" w:rsidP="00020960">
      <w:pPr>
        <w:ind w:left="1304"/>
        <w:rPr>
          <w:rFonts w:ascii="Times New Roman" w:hAnsi="Times New Roman"/>
          <w:sz w:val="24"/>
        </w:rPr>
      </w:pPr>
    </w:p>
    <w:p w:rsidR="00020960" w:rsidRPr="005F6DF3" w:rsidRDefault="00020960" w:rsidP="00020960">
      <w:pPr>
        <w:pStyle w:val="Default"/>
        <w:ind w:left="1304"/>
        <w:rPr>
          <w:color w:val="auto"/>
          <w:u w:val="single"/>
        </w:rPr>
      </w:pPr>
      <w:r w:rsidRPr="005F6DF3">
        <w:rPr>
          <w:color w:val="auto"/>
          <w:u w:val="single"/>
        </w:rPr>
        <w:t>Puheenjohtajan esitys:</w:t>
      </w:r>
    </w:p>
    <w:p w:rsidR="00020960" w:rsidRPr="005F6DF3" w:rsidRDefault="00020960" w:rsidP="00020960">
      <w:pPr>
        <w:pStyle w:val="Default"/>
        <w:ind w:left="1304"/>
        <w:jc w:val="both"/>
        <w:rPr>
          <w:color w:val="auto"/>
        </w:rPr>
      </w:pPr>
      <w:r w:rsidRPr="005F6DF3">
        <w:rPr>
          <w:color w:val="auto"/>
        </w:rPr>
        <w:t>Ratkaisut merkitään tietoon saaduksi ja todetaan, ettei ratkaisuja siirretä kirkkoneuvoston käsiteltäviksi tai kumota tai muuteta tai palauteta uudelleen käsiteltäviksi</w:t>
      </w:r>
      <w:r w:rsidR="00CD41BD">
        <w:rPr>
          <w:color w:val="auto"/>
        </w:rPr>
        <w:t>.</w:t>
      </w:r>
    </w:p>
    <w:p w:rsidR="00020960" w:rsidRPr="005F6DF3" w:rsidRDefault="00020960" w:rsidP="00020960">
      <w:pPr>
        <w:pStyle w:val="Default"/>
        <w:ind w:left="1304"/>
        <w:rPr>
          <w:color w:val="auto"/>
        </w:rPr>
      </w:pPr>
    </w:p>
    <w:p w:rsidR="00020960" w:rsidRPr="005F6DF3" w:rsidRDefault="00020960" w:rsidP="00020960">
      <w:pPr>
        <w:pStyle w:val="kokouspytkirjat"/>
        <w:tabs>
          <w:tab w:val="clear" w:pos="0"/>
        </w:tabs>
        <w:ind w:left="1304"/>
        <w:rPr>
          <w:szCs w:val="24"/>
        </w:rPr>
      </w:pPr>
      <w:r w:rsidRPr="005F6DF3">
        <w:rPr>
          <w:szCs w:val="24"/>
          <w:u w:val="single"/>
        </w:rPr>
        <w:t>Kirkkoneuvoston päätös:</w:t>
      </w:r>
      <w:r w:rsidRPr="005F6DF3">
        <w:rPr>
          <w:szCs w:val="24"/>
        </w:rPr>
        <w:t xml:space="preserve"> </w:t>
      </w:r>
      <w:r w:rsidR="00EA2348">
        <w:rPr>
          <w:szCs w:val="24"/>
        </w:rPr>
        <w:t>Hyväksyttiin yksimielisesti.</w:t>
      </w:r>
    </w:p>
    <w:p w:rsidR="00282B7A" w:rsidRPr="005F6DF3" w:rsidRDefault="00282B7A" w:rsidP="00C107B4">
      <w:pPr>
        <w:pStyle w:val="kokouspytkirjat"/>
        <w:tabs>
          <w:tab w:val="clear" w:pos="0"/>
        </w:tabs>
        <w:rPr>
          <w:szCs w:val="24"/>
        </w:rPr>
      </w:pPr>
    </w:p>
    <w:p w:rsidR="00435643" w:rsidRPr="005F6DF3" w:rsidRDefault="00435643" w:rsidP="00C107B4">
      <w:pPr>
        <w:pStyle w:val="kokouspytkirjat"/>
        <w:tabs>
          <w:tab w:val="clear" w:pos="0"/>
        </w:tabs>
        <w:rPr>
          <w:szCs w:val="24"/>
        </w:rPr>
      </w:pPr>
    </w:p>
    <w:p w:rsidR="00435643" w:rsidRPr="005F6DF3" w:rsidRDefault="00435643" w:rsidP="00C107B4">
      <w:pPr>
        <w:pStyle w:val="kokouspytkirjat"/>
        <w:tabs>
          <w:tab w:val="clear" w:pos="0"/>
        </w:tabs>
        <w:rPr>
          <w:szCs w:val="24"/>
        </w:rPr>
      </w:pPr>
    </w:p>
    <w:p w:rsidR="00435643" w:rsidRPr="005F6DF3" w:rsidRDefault="00435643" w:rsidP="00C107B4">
      <w:pPr>
        <w:pStyle w:val="kokouspytkirjat"/>
        <w:tabs>
          <w:tab w:val="clear" w:pos="0"/>
        </w:tabs>
        <w:rPr>
          <w:szCs w:val="24"/>
        </w:rPr>
      </w:pPr>
    </w:p>
    <w:p w:rsidR="002C7AEE" w:rsidRPr="005F6DF3" w:rsidRDefault="002C7AEE" w:rsidP="002C7AEE">
      <w:pPr>
        <w:pStyle w:val="kokousptkirjapieni"/>
        <w:ind w:left="1300"/>
        <w:rPr>
          <w:snapToGrid/>
        </w:rPr>
      </w:pPr>
      <w:r w:rsidRPr="005F6DF3">
        <w:t>Päätöksestä voidaan tehdä kirkkolain 24 luvun 3 §:n 1 mom. mukaan kirjallinen oikaisuvaatimus kirkkoneuvostolle, tähän päätökseen ei saa hakea muutosta valittamalla</w:t>
      </w:r>
    </w:p>
    <w:p w:rsidR="00435643" w:rsidRPr="005F6DF3" w:rsidRDefault="00435643" w:rsidP="00C107B4">
      <w:pPr>
        <w:pStyle w:val="kokouspytkirjat"/>
        <w:tabs>
          <w:tab w:val="clear" w:pos="0"/>
        </w:tabs>
        <w:rPr>
          <w:szCs w:val="24"/>
        </w:rPr>
      </w:pPr>
    </w:p>
    <w:p w:rsidR="00AF3C1F" w:rsidRDefault="00AF3C1F">
      <w:pPr>
        <w:spacing w:after="160" w:line="259" w:lineRule="auto"/>
        <w:rPr>
          <w:rFonts w:ascii="Times New Roman" w:hAnsi="Times New Roman"/>
          <w:sz w:val="24"/>
          <w:szCs w:val="24"/>
        </w:rPr>
      </w:pPr>
      <w:r>
        <w:rPr>
          <w:szCs w:val="24"/>
        </w:rPr>
        <w:br w:type="page"/>
      </w:r>
    </w:p>
    <w:p w:rsidR="00435643" w:rsidRPr="005F6DF3" w:rsidRDefault="00435643" w:rsidP="00C107B4">
      <w:pPr>
        <w:pStyle w:val="kokouspytkirjat"/>
        <w:tabs>
          <w:tab w:val="clear" w:pos="0"/>
        </w:tabs>
        <w:rPr>
          <w:szCs w:val="24"/>
        </w:rPr>
      </w:pPr>
    </w:p>
    <w:p w:rsidR="00975EC5" w:rsidRPr="005F6DF3" w:rsidRDefault="009E2F40" w:rsidP="00C107B4">
      <w:pPr>
        <w:pStyle w:val="kokouspytkirjat"/>
        <w:tabs>
          <w:tab w:val="clear" w:pos="0"/>
        </w:tabs>
        <w:rPr>
          <w:szCs w:val="24"/>
        </w:rPr>
      </w:pPr>
      <w:r w:rsidRPr="005F6DF3">
        <w:rPr>
          <w:szCs w:val="24"/>
        </w:rPr>
        <w:t>1</w:t>
      </w:r>
      <w:r w:rsidR="005369E7">
        <w:rPr>
          <w:szCs w:val="24"/>
        </w:rPr>
        <w:t>6</w:t>
      </w:r>
      <w:r w:rsidR="007061DD">
        <w:rPr>
          <w:szCs w:val="24"/>
        </w:rPr>
        <w:t>5</w:t>
      </w:r>
      <w:r w:rsidRPr="005F6DF3">
        <w:rPr>
          <w:szCs w:val="24"/>
        </w:rPr>
        <w:t xml:space="preserve"> </w:t>
      </w:r>
      <w:r w:rsidR="00975EC5" w:rsidRPr="005F6DF3">
        <w:rPr>
          <w:szCs w:val="24"/>
        </w:rPr>
        <w:t>§</w:t>
      </w:r>
    </w:p>
    <w:p w:rsidR="0037127B" w:rsidRPr="005F6DF3" w:rsidRDefault="00975EC5" w:rsidP="00D12662">
      <w:pPr>
        <w:pStyle w:val="kokouspytkirjat"/>
        <w:tabs>
          <w:tab w:val="clear" w:pos="0"/>
        </w:tabs>
        <w:rPr>
          <w:szCs w:val="24"/>
        </w:rPr>
      </w:pPr>
      <w:r w:rsidRPr="005F6DF3">
        <w:rPr>
          <w:szCs w:val="24"/>
        </w:rPr>
        <w:t>Ilmoitusasiat</w:t>
      </w:r>
    </w:p>
    <w:p w:rsidR="00962E4A" w:rsidRDefault="00962E4A" w:rsidP="007D5DA3">
      <w:pPr>
        <w:pStyle w:val="kokouspytkirjat"/>
      </w:pPr>
    </w:p>
    <w:p w:rsidR="007D5DA3" w:rsidRPr="004D5EF1" w:rsidRDefault="00556D3B" w:rsidP="007D5DA3">
      <w:pPr>
        <w:pStyle w:val="kokouspytkirjat"/>
        <w:ind w:left="1304"/>
      </w:pPr>
      <w:r>
        <w:t>Valmistelija:</w:t>
      </w:r>
      <w:r w:rsidR="007D5DA3" w:rsidRPr="004D5EF1">
        <w:t xml:space="preserve"> talouspäällikkö Soile Luukkainen 050-3409503</w:t>
      </w:r>
    </w:p>
    <w:p w:rsidR="007D5DA3" w:rsidRPr="005F6DF3" w:rsidRDefault="007D5DA3" w:rsidP="007D5DA3">
      <w:pPr>
        <w:pStyle w:val="kokouspytkirjat"/>
      </w:pPr>
    </w:p>
    <w:p w:rsidR="0037127B" w:rsidRPr="005F6DF3" w:rsidRDefault="0037127B" w:rsidP="00FA7F37">
      <w:pPr>
        <w:spacing w:after="150"/>
        <w:ind w:left="360" w:firstLine="944"/>
        <w:outlineLvl w:val="0"/>
        <w:rPr>
          <w:rFonts w:ascii="Times New Roman" w:hAnsi="Times New Roman"/>
          <w:sz w:val="24"/>
          <w:szCs w:val="24"/>
        </w:rPr>
      </w:pPr>
      <w:r w:rsidRPr="005F6DF3">
        <w:rPr>
          <w:rFonts w:ascii="Times New Roman" w:hAnsi="Times New Roman"/>
          <w:sz w:val="24"/>
          <w:szCs w:val="24"/>
        </w:rPr>
        <w:t>Valmisteluun jätettyjä asioita vuonna 2019</w:t>
      </w:r>
      <w:r w:rsidR="00CA6C87" w:rsidRPr="005F6DF3">
        <w:rPr>
          <w:rFonts w:ascii="Times New Roman" w:hAnsi="Times New Roman"/>
          <w:sz w:val="24"/>
          <w:szCs w:val="24"/>
        </w:rPr>
        <w:t xml:space="preserve">  </w:t>
      </w:r>
    </w:p>
    <w:p w:rsidR="0037127B" w:rsidRPr="005F6DF3" w:rsidRDefault="0037127B" w:rsidP="0033756F">
      <w:pPr>
        <w:pStyle w:val="Luettelokappale"/>
        <w:spacing w:after="150"/>
        <w:ind w:left="1304"/>
        <w:outlineLvl w:val="0"/>
        <w:rPr>
          <w:rFonts w:ascii="Times New Roman" w:hAnsi="Times New Roman"/>
          <w:sz w:val="24"/>
          <w:szCs w:val="24"/>
        </w:rPr>
      </w:pPr>
      <w:r w:rsidRPr="005F6DF3">
        <w:rPr>
          <w:rFonts w:ascii="Times New Roman" w:hAnsi="Times New Roman"/>
          <w:sz w:val="24"/>
          <w:szCs w:val="24"/>
        </w:rPr>
        <w:t>235§ Ympäristödiplomi</w:t>
      </w:r>
    </w:p>
    <w:p w:rsidR="0037127B" w:rsidRPr="005F6DF3" w:rsidRDefault="0037127B" w:rsidP="007D5DA3">
      <w:pPr>
        <w:pStyle w:val="kokouspytkirjat"/>
      </w:pPr>
    </w:p>
    <w:p w:rsidR="0037127B" w:rsidRPr="005F6DF3" w:rsidRDefault="0037127B" w:rsidP="00FA7F37">
      <w:pPr>
        <w:spacing w:after="150"/>
        <w:ind w:left="426" w:firstLine="878"/>
        <w:outlineLvl w:val="0"/>
        <w:rPr>
          <w:rFonts w:ascii="Times New Roman" w:hAnsi="Times New Roman"/>
          <w:sz w:val="24"/>
          <w:szCs w:val="24"/>
        </w:rPr>
      </w:pPr>
      <w:r w:rsidRPr="005F6DF3">
        <w:rPr>
          <w:rFonts w:ascii="Times New Roman" w:hAnsi="Times New Roman"/>
          <w:sz w:val="24"/>
          <w:szCs w:val="24"/>
        </w:rPr>
        <w:t>Valmistelu</w:t>
      </w:r>
      <w:r w:rsidR="008600FB" w:rsidRPr="005F6DF3">
        <w:rPr>
          <w:rFonts w:ascii="Times New Roman" w:hAnsi="Times New Roman"/>
          <w:sz w:val="24"/>
          <w:szCs w:val="24"/>
        </w:rPr>
        <w:t xml:space="preserve">un jätettyjä asioita vuonna </w:t>
      </w:r>
      <w:r w:rsidRPr="005F6DF3">
        <w:rPr>
          <w:rFonts w:ascii="Times New Roman" w:hAnsi="Times New Roman"/>
          <w:sz w:val="24"/>
          <w:szCs w:val="24"/>
        </w:rPr>
        <w:t>2020</w:t>
      </w:r>
    </w:p>
    <w:p w:rsidR="0037127B" w:rsidRPr="005F6DF3" w:rsidRDefault="0037127B" w:rsidP="0033756F">
      <w:pPr>
        <w:pStyle w:val="Luettelokappale"/>
        <w:spacing w:after="150"/>
        <w:ind w:left="1304"/>
        <w:outlineLvl w:val="0"/>
        <w:rPr>
          <w:rFonts w:ascii="Times New Roman" w:hAnsi="Times New Roman"/>
          <w:sz w:val="24"/>
          <w:szCs w:val="24"/>
        </w:rPr>
      </w:pPr>
      <w:r w:rsidRPr="005F6DF3">
        <w:rPr>
          <w:rFonts w:ascii="Times New Roman" w:hAnsi="Times New Roman"/>
          <w:sz w:val="24"/>
          <w:szCs w:val="24"/>
        </w:rPr>
        <w:t>28</w:t>
      </w:r>
      <w:r w:rsidR="00653364" w:rsidRPr="005F6DF3">
        <w:rPr>
          <w:rFonts w:ascii="Times New Roman" w:hAnsi="Times New Roman"/>
          <w:sz w:val="24"/>
          <w:szCs w:val="24"/>
        </w:rPr>
        <w:t xml:space="preserve"> </w:t>
      </w:r>
      <w:r w:rsidRPr="005F6DF3">
        <w:rPr>
          <w:rFonts w:ascii="Times New Roman" w:hAnsi="Times New Roman"/>
          <w:sz w:val="24"/>
          <w:szCs w:val="24"/>
        </w:rPr>
        <w:t>§ Hirvirannan leirikeskuksen peruskorjaus</w:t>
      </w:r>
    </w:p>
    <w:p w:rsidR="00124278" w:rsidRPr="005F6DF3" w:rsidRDefault="004507B5" w:rsidP="0033756F">
      <w:pPr>
        <w:pStyle w:val="Luettelokappale"/>
        <w:spacing w:after="150"/>
        <w:ind w:left="1304"/>
        <w:outlineLvl w:val="0"/>
        <w:rPr>
          <w:rFonts w:ascii="Times New Roman" w:hAnsi="Times New Roman"/>
          <w:sz w:val="24"/>
          <w:szCs w:val="24"/>
        </w:rPr>
      </w:pPr>
      <w:r w:rsidRPr="005F6DF3">
        <w:rPr>
          <w:rFonts w:ascii="Times New Roman" w:hAnsi="Times New Roman"/>
          <w:sz w:val="24"/>
          <w:szCs w:val="24"/>
        </w:rPr>
        <w:t>169 § Kirkon lämmitysjärjestelmän muutos</w:t>
      </w:r>
    </w:p>
    <w:p w:rsidR="004507B5" w:rsidRDefault="004507B5" w:rsidP="0033756F">
      <w:pPr>
        <w:pStyle w:val="Luettelokappale"/>
        <w:spacing w:after="150"/>
        <w:ind w:left="1304"/>
        <w:outlineLvl w:val="0"/>
        <w:rPr>
          <w:rFonts w:ascii="Times New Roman" w:hAnsi="Times New Roman"/>
          <w:sz w:val="24"/>
          <w:szCs w:val="24"/>
        </w:rPr>
      </w:pPr>
      <w:r w:rsidRPr="005F6DF3">
        <w:rPr>
          <w:rFonts w:ascii="Times New Roman" w:hAnsi="Times New Roman"/>
          <w:sz w:val="24"/>
          <w:szCs w:val="24"/>
        </w:rPr>
        <w:t>175 § Mika Tarnasen aloite</w:t>
      </w:r>
    </w:p>
    <w:p w:rsidR="005865F0" w:rsidRDefault="005865F0" w:rsidP="0033756F">
      <w:pPr>
        <w:pStyle w:val="Luettelokappale"/>
        <w:spacing w:after="150"/>
        <w:ind w:left="1304"/>
        <w:outlineLvl w:val="0"/>
        <w:rPr>
          <w:rFonts w:ascii="Times New Roman" w:hAnsi="Times New Roman"/>
          <w:sz w:val="24"/>
          <w:szCs w:val="24"/>
        </w:rPr>
      </w:pPr>
    </w:p>
    <w:p w:rsidR="005865F0" w:rsidRDefault="005865F0" w:rsidP="0033756F">
      <w:pPr>
        <w:pStyle w:val="Luettelokappale"/>
        <w:spacing w:after="150"/>
        <w:ind w:left="1304"/>
        <w:outlineLvl w:val="0"/>
        <w:rPr>
          <w:rFonts w:ascii="Times New Roman" w:hAnsi="Times New Roman"/>
          <w:sz w:val="24"/>
          <w:szCs w:val="24"/>
        </w:rPr>
      </w:pPr>
      <w:r>
        <w:rPr>
          <w:rFonts w:ascii="Times New Roman" w:hAnsi="Times New Roman"/>
          <w:sz w:val="24"/>
          <w:szCs w:val="24"/>
        </w:rPr>
        <w:t>Kirkkovaltuuston kokous torstaina 9.12.2021</w:t>
      </w:r>
    </w:p>
    <w:p w:rsidR="005865F0" w:rsidRDefault="005865F0" w:rsidP="0033756F">
      <w:pPr>
        <w:pStyle w:val="Luettelokappale"/>
        <w:spacing w:after="150"/>
        <w:ind w:left="1304"/>
        <w:outlineLvl w:val="0"/>
        <w:rPr>
          <w:rFonts w:ascii="Times New Roman" w:hAnsi="Times New Roman"/>
          <w:sz w:val="24"/>
          <w:szCs w:val="24"/>
        </w:rPr>
      </w:pPr>
    </w:p>
    <w:p w:rsidR="005865F0" w:rsidRPr="005F6DF3" w:rsidRDefault="005865F0" w:rsidP="0033756F">
      <w:pPr>
        <w:pStyle w:val="Luettelokappale"/>
        <w:spacing w:after="150"/>
        <w:ind w:left="1304"/>
        <w:outlineLvl w:val="0"/>
        <w:rPr>
          <w:rFonts w:ascii="Times New Roman" w:hAnsi="Times New Roman"/>
          <w:sz w:val="24"/>
          <w:szCs w:val="24"/>
        </w:rPr>
      </w:pPr>
      <w:r>
        <w:rPr>
          <w:rFonts w:ascii="Times New Roman" w:hAnsi="Times New Roman"/>
          <w:sz w:val="24"/>
          <w:szCs w:val="24"/>
        </w:rPr>
        <w:t>Kirkkoneuvoston kokous tiistaina 14.12.2021</w:t>
      </w:r>
    </w:p>
    <w:p w:rsidR="0037127B" w:rsidRPr="005F6DF3" w:rsidRDefault="0037127B" w:rsidP="0037127B">
      <w:pPr>
        <w:pStyle w:val="kokouspytkirjat"/>
        <w:tabs>
          <w:tab w:val="clear" w:pos="0"/>
        </w:tabs>
      </w:pPr>
    </w:p>
    <w:p w:rsidR="00FA7F37" w:rsidRDefault="00FA7F37" w:rsidP="00FA7F37">
      <w:pPr>
        <w:pStyle w:val="kokouspytkirjat"/>
        <w:tabs>
          <w:tab w:val="clear" w:pos="0"/>
        </w:tabs>
        <w:ind w:firstLine="1304"/>
      </w:pPr>
      <w:r>
        <w:rPr>
          <w:u w:val="single"/>
        </w:rPr>
        <w:t xml:space="preserve">Talouspäällikön esitys: </w:t>
      </w:r>
      <w:r>
        <w:t>Merkitään tiedoksi saaduksi.</w:t>
      </w:r>
    </w:p>
    <w:p w:rsidR="00FA7F37" w:rsidRDefault="00FA7F37" w:rsidP="00FA7F37">
      <w:pPr>
        <w:pStyle w:val="kokouspytkirjat"/>
        <w:tabs>
          <w:tab w:val="clear" w:pos="0"/>
        </w:tabs>
      </w:pPr>
    </w:p>
    <w:p w:rsidR="00FA7F37" w:rsidRDefault="00FA7F37" w:rsidP="00FA7F37">
      <w:pPr>
        <w:pStyle w:val="kokouspytkirjat"/>
        <w:tabs>
          <w:tab w:val="clear" w:pos="0"/>
        </w:tabs>
      </w:pPr>
      <w:r>
        <w:tab/>
      </w:r>
      <w:r>
        <w:rPr>
          <w:u w:val="single"/>
        </w:rPr>
        <w:t>Kirkkoneuvoston päätös:</w:t>
      </w:r>
      <w:r>
        <w:t xml:space="preserve"> </w:t>
      </w:r>
      <w:r w:rsidR="00EA2348">
        <w:t>Merkittiin tiedoksi saaduksi.</w:t>
      </w:r>
    </w:p>
    <w:p w:rsidR="00FA7F37" w:rsidRDefault="00FA7F37" w:rsidP="00FA7F37">
      <w:pPr>
        <w:pStyle w:val="kokouspytkirjat"/>
        <w:tabs>
          <w:tab w:val="clear" w:pos="0"/>
        </w:tabs>
      </w:pPr>
    </w:p>
    <w:p w:rsidR="00FA7F37" w:rsidRPr="00FA7F37" w:rsidRDefault="00FA7F37" w:rsidP="00FA7F37">
      <w:pPr>
        <w:pStyle w:val="kokouspytkirjat"/>
        <w:tabs>
          <w:tab w:val="clear" w:pos="0"/>
        </w:tabs>
      </w:pPr>
    </w:p>
    <w:p w:rsidR="00FA7F37" w:rsidRPr="005F6DF3" w:rsidRDefault="00FA7F37" w:rsidP="00FA7F37">
      <w:pPr>
        <w:pStyle w:val="kokouspytkirjat"/>
        <w:tabs>
          <w:tab w:val="clear" w:pos="0"/>
        </w:tabs>
        <w:ind w:left="1304"/>
      </w:pPr>
      <w:r w:rsidRPr="005F6DF3">
        <w:rPr>
          <w:sz w:val="20"/>
        </w:rPr>
        <w:t>Koska päätös koskee vain valmistelua tai täytäntöönpanoa siitä ei kirkkolain 24 luvun 5 §:n mukaan saa tehdä kirkollisvalitusta eikä hallintolainkäyttölain 5 §:n 1 momentin nojalla hallintovalitusta</w:t>
      </w:r>
      <w:r w:rsidRPr="005F6DF3">
        <w:rPr>
          <w:snapToGrid/>
        </w:rPr>
        <w:t>.</w:t>
      </w:r>
    </w:p>
    <w:p w:rsidR="00FA7F37" w:rsidRPr="005F6DF3" w:rsidRDefault="00FA7F37" w:rsidP="00FA7F37">
      <w:pPr>
        <w:pStyle w:val="kokouspytkirjat"/>
        <w:tabs>
          <w:tab w:val="clear" w:pos="0"/>
        </w:tabs>
      </w:pPr>
    </w:p>
    <w:p w:rsidR="00DD374B" w:rsidRDefault="00DD374B">
      <w:pPr>
        <w:spacing w:after="160" w:line="259" w:lineRule="auto"/>
        <w:rPr>
          <w:rFonts w:ascii="Times New Roman" w:hAnsi="Times New Roman"/>
          <w:sz w:val="24"/>
        </w:rPr>
      </w:pPr>
      <w:r>
        <w:br w:type="page"/>
      </w:r>
    </w:p>
    <w:p w:rsidR="005369E7" w:rsidRDefault="005369E7" w:rsidP="0037127B">
      <w:pPr>
        <w:pStyle w:val="kokouspytkirjat"/>
        <w:tabs>
          <w:tab w:val="clear" w:pos="0"/>
        </w:tabs>
      </w:pPr>
      <w:r>
        <w:lastRenderedPageBreak/>
        <w:t>16</w:t>
      </w:r>
      <w:r w:rsidR="007061DD">
        <w:t>6</w:t>
      </w:r>
      <w:r>
        <w:t xml:space="preserve"> §</w:t>
      </w:r>
    </w:p>
    <w:p w:rsidR="00414A73" w:rsidRDefault="00DD374B" w:rsidP="0037127B">
      <w:pPr>
        <w:pStyle w:val="kokouspytkirjat"/>
        <w:tabs>
          <w:tab w:val="clear" w:pos="0"/>
        </w:tabs>
      </w:pPr>
      <w:r>
        <w:t>Tiedoksi</w:t>
      </w:r>
    </w:p>
    <w:p w:rsidR="00DD374B" w:rsidRDefault="00DD374B" w:rsidP="0037127B">
      <w:pPr>
        <w:pStyle w:val="kokouspytkirjat"/>
        <w:tabs>
          <w:tab w:val="clear" w:pos="0"/>
        </w:tabs>
      </w:pPr>
    </w:p>
    <w:p w:rsidR="007D5DA3" w:rsidRPr="004D5EF1" w:rsidRDefault="00556D3B" w:rsidP="007D5DA3">
      <w:pPr>
        <w:pStyle w:val="kokouspytkirjat"/>
        <w:ind w:left="1304"/>
      </w:pPr>
      <w:r>
        <w:t>Valmistelija:</w:t>
      </w:r>
      <w:r w:rsidR="007D5DA3" w:rsidRPr="004D5EF1">
        <w:t xml:space="preserve"> talouspäällikkö Soile Luukkainen 050-3409503</w:t>
      </w:r>
    </w:p>
    <w:p w:rsidR="007D5DA3" w:rsidRDefault="007D5DA3" w:rsidP="0037127B">
      <w:pPr>
        <w:pStyle w:val="kokouspytkirjat"/>
        <w:tabs>
          <w:tab w:val="clear" w:pos="0"/>
        </w:tabs>
      </w:pPr>
    </w:p>
    <w:p w:rsidR="00DD374B" w:rsidRDefault="005F2D75" w:rsidP="0037127B">
      <w:pPr>
        <w:pStyle w:val="kokouspytkirjat"/>
        <w:tabs>
          <w:tab w:val="clear" w:pos="0"/>
        </w:tabs>
      </w:pPr>
      <w:r>
        <w:tab/>
      </w:r>
      <w:r w:rsidR="00DD374B">
        <w:t>Kirkkohallituksen yleiskirjeet</w:t>
      </w:r>
    </w:p>
    <w:p w:rsidR="005F2D75" w:rsidRPr="005F2D75" w:rsidRDefault="0001707A" w:rsidP="005F2D75">
      <w:pPr>
        <w:pStyle w:val="kokouspytkirjat"/>
        <w:ind w:left="1304"/>
        <w:rPr>
          <w:snapToGrid/>
        </w:rPr>
      </w:pPr>
      <w:hyperlink r:id="rId8" w:tgtFrame="_blank" w:history="1">
        <w:r w:rsidR="005F2D75" w:rsidRPr="005F2D75">
          <w:rPr>
            <w:b/>
            <w:bCs/>
            <w:snapToGrid/>
            <w:color w:val="823F8D"/>
          </w:rPr>
          <w:br/>
          <w:t>27/2021</w:t>
        </w:r>
      </w:hyperlink>
      <w:r w:rsidR="005F2D75">
        <w:rPr>
          <w:snapToGrid/>
        </w:rPr>
        <w:t xml:space="preserve"> </w:t>
      </w:r>
      <w:r w:rsidR="005F2D75" w:rsidRPr="005F2D75">
        <w:rPr>
          <w:snapToGrid/>
        </w:rPr>
        <w:t>Rakennusavustusuudistus</w:t>
      </w:r>
    </w:p>
    <w:p w:rsidR="005F2D75" w:rsidRPr="005F2D75" w:rsidRDefault="0001707A" w:rsidP="005F2D75">
      <w:pPr>
        <w:pStyle w:val="kokouspytkirjat"/>
        <w:ind w:left="1304"/>
        <w:rPr>
          <w:snapToGrid/>
        </w:rPr>
      </w:pPr>
      <w:hyperlink r:id="rId9" w:tgtFrame="_blank" w:history="1">
        <w:r w:rsidR="005F2D75" w:rsidRPr="005F2D75">
          <w:rPr>
            <w:b/>
            <w:bCs/>
            <w:snapToGrid/>
            <w:color w:val="823F8D"/>
          </w:rPr>
          <w:t>26/2021</w:t>
        </w:r>
      </w:hyperlink>
      <w:r w:rsidR="005F2D75">
        <w:rPr>
          <w:snapToGrid/>
        </w:rPr>
        <w:t xml:space="preserve"> </w:t>
      </w:r>
      <w:r w:rsidR="005F2D75" w:rsidRPr="005F2D75">
        <w:rPr>
          <w:snapToGrid/>
        </w:rPr>
        <w:t>Piispainkokoukselta neljä päätöstä kirkon säädöskokoelmaan</w:t>
      </w:r>
    </w:p>
    <w:p w:rsidR="005F2D75" w:rsidRPr="005F2D75" w:rsidRDefault="0001707A" w:rsidP="005F2D75">
      <w:pPr>
        <w:pStyle w:val="kokouspytkirjat"/>
        <w:ind w:left="1304"/>
        <w:rPr>
          <w:snapToGrid/>
        </w:rPr>
      </w:pPr>
      <w:hyperlink r:id="rId10" w:tgtFrame="_blank" w:history="1">
        <w:r w:rsidR="005F2D75" w:rsidRPr="005F2D75">
          <w:rPr>
            <w:b/>
            <w:bCs/>
            <w:snapToGrid/>
            <w:color w:val="823F8D"/>
          </w:rPr>
          <w:t>26/2021 liite</w:t>
        </w:r>
      </w:hyperlink>
      <w:r w:rsidR="005F2D75">
        <w:rPr>
          <w:snapToGrid/>
        </w:rPr>
        <w:t xml:space="preserve"> </w:t>
      </w:r>
      <w:r w:rsidR="005F2D75" w:rsidRPr="005F2D75">
        <w:rPr>
          <w:snapToGrid/>
        </w:rPr>
        <w:t xml:space="preserve">Kirkon säädöskokoelma Nro 150-2021 Piispainkokouksen päätös toisen </w:t>
      </w:r>
      <w:proofErr w:type="spellStart"/>
      <w:r w:rsidR="005F2D75" w:rsidRPr="005F2D75">
        <w:rPr>
          <w:snapToGrid/>
        </w:rPr>
        <w:t>evankelis</w:t>
      </w:r>
      <w:proofErr w:type="spellEnd"/>
      <w:r w:rsidR="005F2D75" w:rsidRPr="005F2D75">
        <w:rPr>
          <w:snapToGrid/>
        </w:rPr>
        <w:t>-luterilaisen kirkon tai muun kristillisen uskontokunnan tai yhteisön papin edellytyksistä suorittaa kirkollisia toimituksia</w:t>
      </w:r>
    </w:p>
    <w:p w:rsidR="005F2D75" w:rsidRPr="005F2D75" w:rsidRDefault="0001707A" w:rsidP="005F2D75">
      <w:pPr>
        <w:pStyle w:val="kokouspytkirjat"/>
        <w:ind w:left="1304"/>
        <w:rPr>
          <w:snapToGrid/>
        </w:rPr>
      </w:pPr>
      <w:hyperlink r:id="rId11" w:tgtFrame="_blank" w:history="1">
        <w:r w:rsidR="005F2D75" w:rsidRPr="005F2D75">
          <w:rPr>
            <w:b/>
            <w:bCs/>
            <w:snapToGrid/>
            <w:color w:val="823F8D"/>
          </w:rPr>
          <w:t>26/2021 liite</w:t>
        </w:r>
      </w:hyperlink>
      <w:r w:rsidR="005F2D75">
        <w:rPr>
          <w:snapToGrid/>
        </w:rPr>
        <w:t xml:space="preserve"> </w:t>
      </w:r>
      <w:r w:rsidR="005F2D75" w:rsidRPr="005F2D75">
        <w:rPr>
          <w:snapToGrid/>
        </w:rPr>
        <w:t>Kirkon säädöskokoelma Nro 151-2021 Piispainkokouksen päätös kristilliselle yhdistykselle, säätiölle tai laitokselle myönnettävästä luvasta pitää rippikoulua</w:t>
      </w:r>
    </w:p>
    <w:p w:rsidR="005F2D75" w:rsidRPr="005F2D75" w:rsidRDefault="0001707A" w:rsidP="005F2D75">
      <w:pPr>
        <w:pStyle w:val="kokouspytkirjat"/>
        <w:ind w:left="1304"/>
        <w:rPr>
          <w:snapToGrid/>
        </w:rPr>
      </w:pPr>
      <w:hyperlink r:id="rId12" w:tgtFrame="_blank" w:history="1">
        <w:r w:rsidR="005F2D75" w:rsidRPr="005F2D75">
          <w:rPr>
            <w:b/>
            <w:bCs/>
            <w:snapToGrid/>
            <w:color w:val="823F8D"/>
          </w:rPr>
          <w:t>26/2021 liite</w:t>
        </w:r>
      </w:hyperlink>
      <w:r w:rsidR="005F2D75">
        <w:rPr>
          <w:snapToGrid/>
        </w:rPr>
        <w:t xml:space="preserve"> </w:t>
      </w:r>
      <w:r w:rsidR="005F2D75" w:rsidRPr="005F2D75">
        <w:rPr>
          <w:snapToGrid/>
        </w:rPr>
        <w:t>Kirkon säädöskokoelma Nro 152-2021 Piispainkokouksen päätös kirkkoon liittyvälle annettavasta opetuksesta</w:t>
      </w:r>
    </w:p>
    <w:p w:rsidR="005F2D75" w:rsidRDefault="0001707A" w:rsidP="005F2D75">
      <w:pPr>
        <w:pStyle w:val="kokouspytkirjat"/>
        <w:ind w:left="1304"/>
        <w:rPr>
          <w:snapToGrid/>
        </w:rPr>
      </w:pPr>
      <w:hyperlink r:id="rId13" w:tgtFrame="_blank" w:history="1">
        <w:r w:rsidR="005F2D75" w:rsidRPr="005F2D75">
          <w:rPr>
            <w:b/>
            <w:bCs/>
            <w:snapToGrid/>
            <w:color w:val="823F8D"/>
          </w:rPr>
          <w:t>26/2021 liite</w:t>
        </w:r>
      </w:hyperlink>
      <w:r w:rsidR="005F2D75">
        <w:rPr>
          <w:snapToGrid/>
        </w:rPr>
        <w:t xml:space="preserve"> </w:t>
      </w:r>
      <w:r w:rsidR="005F2D75" w:rsidRPr="005F2D75">
        <w:rPr>
          <w:snapToGrid/>
        </w:rPr>
        <w:t>Kirkon säädöskokoelma Nro 153-2021 Piispainkokouksen päätös papiksi vihkimistä tai lehtorin oikeuksia hakevalta vaadittavista todistuksista</w:t>
      </w:r>
    </w:p>
    <w:p w:rsidR="005865F0" w:rsidRDefault="005865F0" w:rsidP="005F2D75">
      <w:pPr>
        <w:pStyle w:val="kokouspytkirjat"/>
        <w:ind w:left="1304"/>
        <w:rPr>
          <w:snapToGrid/>
        </w:rPr>
      </w:pPr>
    </w:p>
    <w:p w:rsidR="00DD374B" w:rsidRDefault="00DD374B" w:rsidP="005F2D75">
      <w:pPr>
        <w:pStyle w:val="kokouspytkirjat"/>
      </w:pPr>
    </w:p>
    <w:p w:rsidR="00DD374B" w:rsidRDefault="00FA7F37" w:rsidP="0037127B">
      <w:pPr>
        <w:pStyle w:val="kokouspytkirjat"/>
        <w:tabs>
          <w:tab w:val="clear" w:pos="0"/>
        </w:tabs>
      </w:pPr>
      <w:r>
        <w:tab/>
      </w:r>
      <w:r>
        <w:rPr>
          <w:u w:val="single"/>
        </w:rPr>
        <w:t xml:space="preserve">Talouspäällikön esitys: </w:t>
      </w:r>
      <w:r>
        <w:t>Merkitään tiedoksi saaduksi.</w:t>
      </w:r>
    </w:p>
    <w:p w:rsidR="00FA7F37" w:rsidRDefault="00FA7F37" w:rsidP="0037127B">
      <w:pPr>
        <w:pStyle w:val="kokouspytkirjat"/>
        <w:tabs>
          <w:tab w:val="clear" w:pos="0"/>
        </w:tabs>
      </w:pPr>
    </w:p>
    <w:p w:rsidR="00FA7F37" w:rsidRDefault="00FA7F37" w:rsidP="0037127B">
      <w:pPr>
        <w:pStyle w:val="kokouspytkirjat"/>
        <w:tabs>
          <w:tab w:val="clear" w:pos="0"/>
        </w:tabs>
      </w:pPr>
      <w:r>
        <w:tab/>
      </w:r>
      <w:r>
        <w:rPr>
          <w:u w:val="single"/>
        </w:rPr>
        <w:t>Kirkkoneuvoston päätös:</w:t>
      </w:r>
      <w:r>
        <w:t xml:space="preserve"> </w:t>
      </w:r>
      <w:r w:rsidR="00EA2348">
        <w:t>Merkittiin tiedoksi saaduksi.</w:t>
      </w:r>
    </w:p>
    <w:p w:rsidR="00FA7F37" w:rsidRDefault="00FA7F37" w:rsidP="0037127B">
      <w:pPr>
        <w:pStyle w:val="kokouspytkirjat"/>
        <w:tabs>
          <w:tab w:val="clear" w:pos="0"/>
        </w:tabs>
      </w:pPr>
    </w:p>
    <w:p w:rsidR="00FA7F37" w:rsidRPr="00FA7F37" w:rsidRDefault="00FA7F37" w:rsidP="0037127B">
      <w:pPr>
        <w:pStyle w:val="kokouspytkirjat"/>
        <w:tabs>
          <w:tab w:val="clear" w:pos="0"/>
        </w:tabs>
      </w:pPr>
    </w:p>
    <w:p w:rsidR="00FA7F37" w:rsidRPr="005F6DF3" w:rsidRDefault="00FA7F37" w:rsidP="00FA7F37">
      <w:pPr>
        <w:pStyle w:val="kokouspytkirjat"/>
        <w:tabs>
          <w:tab w:val="clear" w:pos="0"/>
        </w:tabs>
        <w:ind w:left="1304"/>
      </w:pPr>
      <w:r w:rsidRPr="005F6DF3">
        <w:rPr>
          <w:sz w:val="20"/>
        </w:rPr>
        <w:t>Koska päätös koskee vain valmistelua tai täytäntöönpanoa siitä ei kirkkolain 24 luvun 5 §:n mukaan saa tehdä kirkollisvalitusta eikä hallintolainkäyttölain 5 §:n 1 momentin nojalla hallintovalitusta</w:t>
      </w:r>
      <w:r w:rsidRPr="005F6DF3">
        <w:rPr>
          <w:snapToGrid/>
        </w:rPr>
        <w:t>.</w:t>
      </w:r>
    </w:p>
    <w:p w:rsidR="00DD374B" w:rsidRPr="005F6DF3" w:rsidRDefault="00DD374B" w:rsidP="0037127B">
      <w:pPr>
        <w:pStyle w:val="kokouspytkirjat"/>
        <w:tabs>
          <w:tab w:val="clear" w:pos="0"/>
        </w:tabs>
      </w:pPr>
    </w:p>
    <w:p w:rsidR="00F5668F" w:rsidRPr="005F6DF3" w:rsidRDefault="00F5668F" w:rsidP="00C107B4">
      <w:pPr>
        <w:pStyle w:val="kokouspytkirjat"/>
        <w:tabs>
          <w:tab w:val="clear" w:pos="0"/>
        </w:tabs>
        <w:rPr>
          <w:szCs w:val="24"/>
        </w:rPr>
      </w:pPr>
    </w:p>
    <w:p w:rsidR="0037127B" w:rsidRPr="005F6DF3" w:rsidRDefault="005369E7" w:rsidP="00C107B4">
      <w:pPr>
        <w:pStyle w:val="kokouspytkirjat"/>
        <w:tabs>
          <w:tab w:val="clear" w:pos="0"/>
        </w:tabs>
        <w:rPr>
          <w:szCs w:val="24"/>
        </w:rPr>
      </w:pPr>
      <w:r>
        <w:rPr>
          <w:szCs w:val="24"/>
        </w:rPr>
        <w:t>16</w:t>
      </w:r>
      <w:r w:rsidR="007061DD">
        <w:rPr>
          <w:szCs w:val="24"/>
        </w:rPr>
        <w:t>7</w:t>
      </w:r>
      <w:r w:rsidR="009E2F40" w:rsidRPr="005F6DF3">
        <w:rPr>
          <w:szCs w:val="24"/>
        </w:rPr>
        <w:t xml:space="preserve"> </w:t>
      </w:r>
      <w:r w:rsidR="0037127B" w:rsidRPr="005F6DF3">
        <w:rPr>
          <w:szCs w:val="24"/>
        </w:rPr>
        <w:t>§</w:t>
      </w:r>
    </w:p>
    <w:p w:rsidR="00975EC5" w:rsidRPr="005F6DF3" w:rsidRDefault="00975EC5" w:rsidP="00C107B4">
      <w:pPr>
        <w:pStyle w:val="kokouspytkirjat"/>
        <w:tabs>
          <w:tab w:val="clear" w:pos="0"/>
        </w:tabs>
        <w:rPr>
          <w:szCs w:val="24"/>
        </w:rPr>
      </w:pPr>
      <w:r w:rsidRPr="005F6DF3">
        <w:rPr>
          <w:szCs w:val="24"/>
        </w:rPr>
        <w:t>Kokouksen päätös</w:t>
      </w:r>
    </w:p>
    <w:p w:rsidR="001533DA" w:rsidRPr="005F6DF3" w:rsidRDefault="001533DA" w:rsidP="005B0387">
      <w:pPr>
        <w:pStyle w:val="kokouspytkirjat"/>
        <w:tabs>
          <w:tab w:val="clear" w:pos="0"/>
        </w:tabs>
      </w:pPr>
    </w:p>
    <w:p w:rsidR="000F30D7" w:rsidRPr="005F6DF3" w:rsidRDefault="0037127B" w:rsidP="00002FEB">
      <w:pPr>
        <w:pStyle w:val="kokouspytkirjat"/>
        <w:tabs>
          <w:tab w:val="clear" w:pos="0"/>
        </w:tabs>
        <w:ind w:left="1304"/>
      </w:pPr>
      <w:r w:rsidRPr="005F6DF3">
        <w:t>P</w:t>
      </w:r>
      <w:r w:rsidR="00990029" w:rsidRPr="005F6DF3">
        <w:t>uheenjohtaja päätti kokouksen kello</w:t>
      </w:r>
      <w:r w:rsidR="00CC758C" w:rsidRPr="005F6DF3">
        <w:t xml:space="preserve"> </w:t>
      </w:r>
      <w:r w:rsidR="005865F0">
        <w:t>20.57.</w:t>
      </w:r>
    </w:p>
    <w:p w:rsidR="002C7AEE" w:rsidRPr="005F6DF3" w:rsidRDefault="002C7AEE" w:rsidP="00002FEB">
      <w:pPr>
        <w:pStyle w:val="kokouspytkirjat"/>
        <w:tabs>
          <w:tab w:val="clear" w:pos="0"/>
        </w:tabs>
        <w:ind w:left="1304"/>
        <w:rPr>
          <w:bdr w:val="none" w:sz="0" w:space="0" w:color="auto" w:frame="1"/>
        </w:rPr>
      </w:pPr>
    </w:p>
    <w:p w:rsidR="002C7AEE" w:rsidRPr="005F6DF3" w:rsidRDefault="002C7AEE" w:rsidP="00002FEB">
      <w:pPr>
        <w:pStyle w:val="kokouspytkirjat"/>
        <w:tabs>
          <w:tab w:val="clear" w:pos="0"/>
        </w:tabs>
        <w:ind w:left="1304"/>
        <w:rPr>
          <w:bdr w:val="none" w:sz="0" w:space="0" w:color="auto" w:frame="1"/>
        </w:rPr>
      </w:pPr>
    </w:p>
    <w:p w:rsidR="002C7AEE" w:rsidRPr="005F6DF3" w:rsidRDefault="002C7AEE" w:rsidP="002C7AEE">
      <w:pPr>
        <w:pStyle w:val="kokouspytkirjat"/>
        <w:tabs>
          <w:tab w:val="clear" w:pos="0"/>
        </w:tabs>
        <w:rPr>
          <w:sz w:val="20"/>
        </w:rPr>
      </w:pPr>
    </w:p>
    <w:p w:rsidR="002C7AEE" w:rsidRPr="005F6DF3" w:rsidRDefault="002C7AEE" w:rsidP="002C7AEE">
      <w:pPr>
        <w:pStyle w:val="kokouspytkirjat"/>
        <w:tabs>
          <w:tab w:val="clear" w:pos="0"/>
        </w:tabs>
        <w:ind w:left="1304"/>
      </w:pPr>
      <w:r w:rsidRPr="005F6DF3">
        <w:rPr>
          <w:sz w:val="20"/>
        </w:rPr>
        <w:t>Koska päätös koskee vain valmistelua tai täytäntöönpanoa siitä ei kirkkolain 24 luvun 5 §:n mukaan saa tehdä kirkollisvalitusta eikä hallintolainkäyttölain 5 §:n 1 momentin nojalla hallintovalitusta</w:t>
      </w:r>
      <w:r w:rsidRPr="005F6DF3">
        <w:rPr>
          <w:snapToGrid/>
        </w:rPr>
        <w:t>.</w:t>
      </w:r>
    </w:p>
    <w:p w:rsidR="005F6DF3" w:rsidRPr="005F6DF3" w:rsidRDefault="005F6DF3" w:rsidP="00002FEB">
      <w:pPr>
        <w:pStyle w:val="kokouspytkirjat"/>
        <w:tabs>
          <w:tab w:val="clear" w:pos="0"/>
        </w:tabs>
        <w:ind w:left="1304"/>
        <w:rPr>
          <w:bdr w:val="none" w:sz="0" w:space="0" w:color="auto" w:frame="1"/>
        </w:rPr>
      </w:pPr>
    </w:p>
    <w:p w:rsidR="005F6DF3" w:rsidRPr="005F6DF3" w:rsidRDefault="005F6DF3" w:rsidP="00002FEB">
      <w:pPr>
        <w:pStyle w:val="kokouspytkirjat"/>
        <w:tabs>
          <w:tab w:val="clear" w:pos="0"/>
        </w:tabs>
        <w:ind w:left="1304"/>
        <w:rPr>
          <w:bdr w:val="none" w:sz="0" w:space="0" w:color="auto" w:frame="1"/>
        </w:rPr>
      </w:pPr>
    </w:p>
    <w:p w:rsidR="005F6DF3" w:rsidRPr="005F6DF3" w:rsidRDefault="005F6DF3" w:rsidP="00002FEB">
      <w:pPr>
        <w:pStyle w:val="kokouspytkirjat"/>
        <w:tabs>
          <w:tab w:val="clear" w:pos="0"/>
        </w:tabs>
        <w:ind w:left="1304"/>
        <w:rPr>
          <w:bdr w:val="none" w:sz="0" w:space="0" w:color="auto" w:frame="1"/>
        </w:rPr>
        <w:sectPr w:rsidR="005F6DF3" w:rsidRPr="005F6DF3" w:rsidSect="0001707A">
          <w:headerReference w:type="default" r:id="rId14"/>
          <w:footerReference w:type="default" r:id="rId15"/>
          <w:pgSz w:w="11906" w:h="16838"/>
          <w:pgMar w:top="1417" w:right="1134" w:bottom="1417" w:left="1276" w:header="284" w:footer="737" w:gutter="0"/>
          <w:cols w:space="708"/>
          <w:docGrid w:linePitch="360"/>
        </w:sectPr>
      </w:pPr>
    </w:p>
    <w:p w:rsidR="005F6DF3" w:rsidRPr="005F6DF3" w:rsidRDefault="005F6DF3" w:rsidP="005F6DF3">
      <w:pPr>
        <w:pStyle w:val="Otsikko1"/>
        <w:ind w:left="0"/>
      </w:pPr>
      <w:r w:rsidRPr="005F6DF3">
        <w:lastRenderedPageBreak/>
        <w:t>OIKAISUVAATIMUSOHJEET JA VALITUSOSOITUS</w:t>
      </w:r>
    </w:p>
    <w:p w:rsidR="005F6DF3" w:rsidRPr="005F6DF3" w:rsidRDefault="005F6DF3" w:rsidP="005F6DF3">
      <w:pPr>
        <w:spacing w:line="360" w:lineRule="auto"/>
        <w:rPr>
          <w:rFonts w:ascii="Arial" w:hAnsi="Arial" w:cs="Arial"/>
        </w:rPr>
      </w:pPr>
    </w:p>
    <w:p w:rsidR="005F6DF3" w:rsidRPr="005F6DF3" w:rsidRDefault="005F6DF3" w:rsidP="005F6DF3">
      <w:pPr>
        <w:pStyle w:val="Otsikko2"/>
      </w:pPr>
      <w:r w:rsidRPr="005F6DF3">
        <w:t>1 MUUTOKSENHAKUKIELLOT</w:t>
      </w:r>
      <w:r w:rsidRPr="005F6DF3">
        <w:br/>
      </w:r>
    </w:p>
    <w:p w:rsidR="005F6DF3" w:rsidRPr="005F6DF3" w:rsidRDefault="005F6DF3" w:rsidP="005F6DF3">
      <w:pPr>
        <w:pStyle w:val="Otsikko4"/>
        <w:rPr>
          <w:color w:val="auto"/>
        </w:rPr>
      </w:pPr>
      <w:r w:rsidRPr="005F6DF3">
        <w:rPr>
          <w:color w:val="auto"/>
        </w:rPr>
        <w:t>Valmistelua ja täytäntöönpanoa koskevat muutoksenhakukiellot</w:t>
      </w:r>
      <w:r w:rsidRPr="005F6DF3">
        <w:rPr>
          <w:color w:val="auto"/>
        </w:rPr>
        <w:br/>
      </w:r>
    </w:p>
    <w:p w:rsidR="005F6DF3" w:rsidRPr="005F6DF3" w:rsidRDefault="005F6DF3" w:rsidP="005F6DF3">
      <w:pPr>
        <w:spacing w:line="360" w:lineRule="auto"/>
        <w:rPr>
          <w:rFonts w:ascii="Arial" w:hAnsi="Arial" w:cs="Arial"/>
        </w:rPr>
      </w:pPr>
      <w:r w:rsidRPr="005F6DF3">
        <w:rPr>
          <w:rFonts w:ascii="Arial" w:hAnsi="Arial" w:cs="Arial"/>
        </w:rPr>
        <w:t xml:space="preserve">Seuraavista päätöksistä ei kirkkolain (1054/1993) 24 luvun 5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rsidR="005F6DF3" w:rsidRPr="005F6DF3" w:rsidRDefault="005F6DF3" w:rsidP="005F6DF3">
      <w:pPr>
        <w:spacing w:line="360" w:lineRule="auto"/>
        <w:rPr>
          <w:rFonts w:ascii="Arial" w:hAnsi="Arial" w:cs="Arial"/>
        </w:rPr>
      </w:pPr>
      <w:r w:rsidRPr="005F6DF3">
        <w:rPr>
          <w:rFonts w:ascii="Arial" w:hAnsi="Arial" w:cs="Arial"/>
        </w:rPr>
        <w:t xml:space="preserve">Pöytäkirjan </w:t>
      </w:r>
      <w:proofErr w:type="gramStart"/>
      <w:r w:rsidRPr="005F6DF3">
        <w:rPr>
          <w:rFonts w:ascii="Arial" w:hAnsi="Arial" w:cs="Arial"/>
        </w:rPr>
        <w:t xml:space="preserve">pykälät:  </w:t>
      </w:r>
      <w:r w:rsidR="00375E2E">
        <w:rPr>
          <w:rFonts w:ascii="Arial" w:hAnsi="Arial" w:cs="Arial"/>
        </w:rPr>
        <w:t>152</w:t>
      </w:r>
      <w:proofErr w:type="gramEnd"/>
      <w:r w:rsidR="00375E2E">
        <w:rPr>
          <w:rFonts w:ascii="Arial" w:hAnsi="Arial" w:cs="Arial"/>
        </w:rPr>
        <w:t xml:space="preserve"> – 155, 158- 159, 161, 165 - 167</w:t>
      </w:r>
    </w:p>
    <w:p w:rsidR="005F6DF3" w:rsidRPr="005F6DF3" w:rsidRDefault="005F6DF3" w:rsidP="005F6DF3">
      <w:pPr>
        <w:spacing w:line="360" w:lineRule="auto"/>
        <w:rPr>
          <w:rFonts w:ascii="Arial" w:hAnsi="Arial" w:cs="Arial"/>
        </w:rPr>
      </w:pPr>
    </w:p>
    <w:p w:rsidR="005F6DF3" w:rsidRPr="005F6DF3" w:rsidRDefault="005F6DF3" w:rsidP="005F6DF3">
      <w:pPr>
        <w:pStyle w:val="Otsikko4"/>
        <w:rPr>
          <w:color w:val="auto"/>
        </w:rPr>
      </w:pPr>
      <w:r w:rsidRPr="005F6DF3">
        <w:rPr>
          <w:color w:val="auto"/>
        </w:rPr>
        <w:t>Oikaisuvaatimusoikeudesta aiheutuva valituskielto</w:t>
      </w:r>
      <w:r w:rsidRPr="005F6DF3">
        <w:rPr>
          <w:color w:val="auto"/>
        </w:rPr>
        <w:br/>
      </w:r>
    </w:p>
    <w:p w:rsidR="005F6DF3" w:rsidRPr="005F6DF3" w:rsidRDefault="005F6DF3" w:rsidP="005F6DF3">
      <w:pPr>
        <w:spacing w:line="360" w:lineRule="auto"/>
        <w:rPr>
          <w:rFonts w:ascii="Arial" w:hAnsi="Arial" w:cs="Arial"/>
          <w:b/>
          <w:bCs/>
        </w:rPr>
      </w:pPr>
      <w:r w:rsidRPr="005F6DF3">
        <w:rPr>
          <w:rFonts w:ascii="Arial" w:hAnsi="Arial" w:cs="Arial"/>
        </w:rPr>
        <w:t>Koska päätöksestä voidaan tehdä kirkkolain 24 luvun 3 §:n 1 momentin mukaan kirjallinen oikaisuvaatimus, seuraaviin päätöksiin ei saa hakea muutosta valittamalla:</w:t>
      </w:r>
    </w:p>
    <w:p w:rsidR="005F6DF3" w:rsidRPr="005F6DF3" w:rsidRDefault="005F6DF3" w:rsidP="005F6DF3">
      <w:pPr>
        <w:spacing w:line="360" w:lineRule="auto"/>
        <w:rPr>
          <w:rFonts w:ascii="Arial" w:hAnsi="Arial" w:cs="Arial"/>
        </w:rPr>
      </w:pPr>
      <w:r w:rsidRPr="005F6DF3">
        <w:rPr>
          <w:rFonts w:ascii="Arial" w:hAnsi="Arial" w:cs="Arial"/>
        </w:rPr>
        <w:t xml:space="preserve">Pöytäkirjan pykälät: </w:t>
      </w:r>
      <w:r w:rsidR="00375E2E">
        <w:rPr>
          <w:rFonts w:ascii="Arial" w:hAnsi="Arial" w:cs="Arial"/>
        </w:rPr>
        <w:t xml:space="preserve">156 – 157, 160, 162 - 164 </w:t>
      </w:r>
    </w:p>
    <w:p w:rsidR="00375E2E" w:rsidRDefault="00375E2E" w:rsidP="005F6DF3">
      <w:pPr>
        <w:pStyle w:val="Otsikko4"/>
        <w:spacing w:before="0" w:after="120" w:line="360" w:lineRule="auto"/>
        <w:rPr>
          <w:rFonts w:cs="Arial"/>
          <w:color w:val="auto"/>
        </w:rPr>
      </w:pPr>
    </w:p>
    <w:p w:rsidR="005F6DF3" w:rsidRPr="005F6DF3" w:rsidRDefault="005F6DF3" w:rsidP="005F6DF3">
      <w:pPr>
        <w:pStyle w:val="Otsikko4"/>
        <w:spacing w:before="0" w:after="120" w:line="360" w:lineRule="auto"/>
        <w:rPr>
          <w:rFonts w:cs="Arial"/>
          <w:color w:val="auto"/>
        </w:rPr>
      </w:pPr>
      <w:r w:rsidRPr="005F6DF3">
        <w:rPr>
          <w:rFonts w:cs="Arial"/>
          <w:color w:val="auto"/>
        </w:rPr>
        <w:t>Erikseen säädetyt muutoksenhakukiellot</w:t>
      </w:r>
    </w:p>
    <w:p w:rsidR="005F6DF3" w:rsidRPr="005F6DF3" w:rsidRDefault="005F6DF3" w:rsidP="00B57DA2">
      <w:pPr>
        <w:pStyle w:val="Luettelokappale"/>
        <w:numPr>
          <w:ilvl w:val="0"/>
          <w:numId w:val="15"/>
        </w:numPr>
        <w:spacing w:after="160" w:line="360" w:lineRule="auto"/>
        <w:rPr>
          <w:rFonts w:ascii="Arial" w:hAnsi="Arial" w:cs="Arial"/>
        </w:rPr>
      </w:pPr>
      <w:r w:rsidRPr="005F6DF3">
        <w:rPr>
          <w:rFonts w:ascii="Arial" w:hAnsi="Arial" w:cs="Arial"/>
        </w:rPr>
        <w:t xml:space="preserve">Viranhaltija ei saa valittamalla hakea muutosta viranomaisen päätökseen </w:t>
      </w:r>
      <w:proofErr w:type="spellStart"/>
      <w:r w:rsidRPr="005F6DF3">
        <w:rPr>
          <w:rFonts w:ascii="Arial" w:hAnsi="Arial" w:cs="Arial"/>
        </w:rPr>
        <w:t>evankelis</w:t>
      </w:r>
      <w:proofErr w:type="spellEnd"/>
      <w:r w:rsidRPr="005F6DF3">
        <w:rPr>
          <w:rFonts w:ascii="Arial" w:hAnsi="Arial" w:cs="Arial"/>
        </w:rPr>
        <w:t>-luterilaisen kirkon virkaehtosopimuksista annetun lain (968/1974) 2 §:ssä tarkoitetussa asiassa eikä saattaa sitä oikaisuvaatimuksin tai hallintoriita-asiana ratkaistavaksi, jos hänellä taikka viranhaltijayhdistyksellä on oikeus panna asia vireille työtuomioistuimessa. Edellä mainittua sovelletaan vain viranhaltijaan, joka on jäsenenä sellaisessa viranhaltijayhdistyksessä, jolla on oikeus panna asia vireille työtuomioistuimessa, tai sen alayhdistyksessä (kirkkolain 6 luvun 72 § 2 momentti).</w:t>
      </w:r>
    </w:p>
    <w:p w:rsidR="005F6DF3" w:rsidRPr="005F6DF3" w:rsidRDefault="005F6DF3" w:rsidP="00B57DA2">
      <w:pPr>
        <w:pStyle w:val="Luettelokappale"/>
        <w:numPr>
          <w:ilvl w:val="0"/>
          <w:numId w:val="15"/>
        </w:numPr>
        <w:spacing w:after="160" w:line="360" w:lineRule="auto"/>
        <w:rPr>
          <w:rFonts w:ascii="Arial" w:hAnsi="Arial" w:cs="Arial"/>
        </w:rPr>
      </w:pPr>
      <w:r w:rsidRPr="005F6DF3">
        <w:rPr>
          <w:rFonts w:ascii="Arial" w:hAnsi="Arial" w:cs="Arial"/>
        </w:rPr>
        <w:t>Muutosta ei saa hakea oikaisuvaatimuksella tai valittamalla päätökseen, joka koskee väliaikaista viran toimituksesta pidättämistä (kirkkolain 24 luvun 14 § 2 momentti).</w:t>
      </w:r>
    </w:p>
    <w:p w:rsidR="005F6DF3" w:rsidRPr="005F6DF3" w:rsidRDefault="005F6DF3" w:rsidP="00B57DA2">
      <w:pPr>
        <w:pStyle w:val="Luettelokappale"/>
        <w:numPr>
          <w:ilvl w:val="0"/>
          <w:numId w:val="15"/>
        </w:numPr>
        <w:spacing w:after="160" w:line="360" w:lineRule="auto"/>
        <w:rPr>
          <w:rFonts w:ascii="Arial" w:hAnsi="Arial" w:cs="Arial"/>
        </w:rPr>
      </w:pPr>
      <w:r w:rsidRPr="005F6DF3">
        <w:rPr>
          <w:rFonts w:ascii="Arial" w:hAnsi="Arial" w:cs="Arial"/>
        </w:rPr>
        <w:t>Seurakunnan jäsenellä ei ole oikeutta tehdä oikaisuvaatimusta tai valitusta päätöksestä, joka koskee toiseen henkilöön kohdistuvaa diakoniaa, kristillistä kasvatusta tai opetusta;</w:t>
      </w:r>
    </w:p>
    <w:p w:rsidR="005F6DF3" w:rsidRPr="005F6DF3" w:rsidRDefault="005F6DF3" w:rsidP="00B57DA2">
      <w:pPr>
        <w:pStyle w:val="Luettelokappale"/>
        <w:numPr>
          <w:ilvl w:val="0"/>
          <w:numId w:val="15"/>
        </w:numPr>
        <w:spacing w:after="160" w:line="360" w:lineRule="auto"/>
        <w:rPr>
          <w:rFonts w:ascii="Arial" w:hAnsi="Arial" w:cs="Arial"/>
        </w:rPr>
      </w:pPr>
      <w:r w:rsidRPr="005F6DF3">
        <w:rPr>
          <w:rFonts w:ascii="Arial" w:hAnsi="Arial" w:cs="Arial"/>
        </w:rPr>
        <w:t>Valittamalla ei saa hakea muutosta hallinnon sisäiseen määräykseen, joka koskee tehtävän tai muun toimenpiteen suorittamista (oikeudenkäynnistä hallintoasioissa annetun lain 2 luvun 6 §:n 2 momentti);</w:t>
      </w:r>
    </w:p>
    <w:p w:rsidR="005F6DF3" w:rsidRPr="005F6DF3" w:rsidRDefault="005F6DF3" w:rsidP="00B57DA2">
      <w:pPr>
        <w:pStyle w:val="Luettelokappale"/>
        <w:numPr>
          <w:ilvl w:val="0"/>
          <w:numId w:val="15"/>
        </w:numPr>
        <w:spacing w:after="160" w:line="360" w:lineRule="auto"/>
        <w:rPr>
          <w:rFonts w:ascii="Arial" w:hAnsi="Arial" w:cs="Arial"/>
        </w:rPr>
      </w:pPr>
      <w:r w:rsidRPr="005F6DF3">
        <w:rPr>
          <w:rFonts w:ascii="Arial" w:hAnsi="Arial" w:cs="Arial"/>
        </w:rPr>
        <w:t>Muun lainsäädännön mukaan päätökseen ei saa hakea muutosta valittamalla.</w:t>
      </w:r>
    </w:p>
    <w:p w:rsidR="005F6DF3" w:rsidRPr="005F6DF3" w:rsidRDefault="005F6DF3" w:rsidP="005F6DF3">
      <w:pPr>
        <w:spacing w:line="360" w:lineRule="auto"/>
        <w:rPr>
          <w:rFonts w:ascii="Arial" w:hAnsi="Arial" w:cs="Arial"/>
        </w:rPr>
      </w:pPr>
      <w:r w:rsidRPr="005F6DF3">
        <w:rPr>
          <w:rFonts w:ascii="Arial" w:hAnsi="Arial" w:cs="Arial"/>
        </w:rPr>
        <w:t xml:space="preserve">Pöytäkirjan pykälät ja valituskieltojen perusteet: </w:t>
      </w:r>
    </w:p>
    <w:p w:rsidR="005F6DF3" w:rsidRPr="005F6DF3" w:rsidRDefault="005F6DF3" w:rsidP="005F6DF3">
      <w:pPr>
        <w:spacing w:line="360" w:lineRule="auto"/>
        <w:rPr>
          <w:rFonts w:ascii="Arial" w:hAnsi="Arial" w:cs="Arial"/>
        </w:rPr>
      </w:pPr>
    </w:p>
    <w:p w:rsidR="00375E2E" w:rsidRDefault="00375E2E">
      <w:pPr>
        <w:spacing w:after="160" w:line="259" w:lineRule="auto"/>
        <w:rPr>
          <w:rFonts w:ascii="Arial" w:hAnsi="Arial" w:cs="Arial"/>
        </w:rPr>
      </w:pPr>
      <w:r>
        <w:rPr>
          <w:rFonts w:ascii="Arial" w:hAnsi="Arial" w:cs="Arial"/>
        </w:rPr>
        <w:br w:type="page"/>
      </w:r>
    </w:p>
    <w:p w:rsidR="005F6DF3" w:rsidRPr="005F6DF3" w:rsidRDefault="005F6DF3" w:rsidP="005F6DF3">
      <w:pPr>
        <w:spacing w:line="360" w:lineRule="auto"/>
        <w:rPr>
          <w:rFonts w:ascii="Arial" w:hAnsi="Arial" w:cs="Arial"/>
        </w:rPr>
      </w:pPr>
    </w:p>
    <w:p w:rsidR="005F6DF3" w:rsidRPr="005F6DF3" w:rsidRDefault="005F6DF3" w:rsidP="005F6DF3">
      <w:pPr>
        <w:pStyle w:val="Otsikko2"/>
      </w:pPr>
      <w:r w:rsidRPr="005F6DF3">
        <w:t>2 OIKAISUVAATIMUSOHJEET</w:t>
      </w:r>
    </w:p>
    <w:p w:rsidR="005F6DF3" w:rsidRPr="005F6DF3" w:rsidRDefault="005F6DF3" w:rsidP="005F6DF3">
      <w:pPr>
        <w:pStyle w:val="Otsikko3"/>
        <w:rPr>
          <w:rFonts w:ascii="Arial" w:hAnsi="Arial" w:cs="Arial"/>
          <w:color w:val="auto"/>
        </w:rPr>
      </w:pPr>
      <w:r w:rsidRPr="005F6DF3">
        <w:rPr>
          <w:rFonts w:ascii="Arial" w:hAnsi="Arial" w:cs="Arial"/>
          <w:color w:val="auto"/>
        </w:rPr>
        <w:t>Oikaisuvaatimusviranomainen ja -aika</w:t>
      </w:r>
      <w:r w:rsidRPr="005F6DF3">
        <w:rPr>
          <w:rFonts w:ascii="Arial" w:hAnsi="Arial" w:cs="Arial"/>
          <w:color w:val="auto"/>
        </w:rPr>
        <w:br/>
      </w:r>
    </w:p>
    <w:p w:rsidR="005F6DF3" w:rsidRPr="005F6DF3" w:rsidRDefault="005F6DF3" w:rsidP="005F6DF3">
      <w:pPr>
        <w:spacing w:line="360" w:lineRule="auto"/>
        <w:rPr>
          <w:rFonts w:ascii="Arial" w:hAnsi="Arial" w:cs="Arial"/>
        </w:rPr>
      </w:pPr>
      <w:r w:rsidRPr="005F6DF3">
        <w:rPr>
          <w:rFonts w:ascii="Arial" w:hAnsi="Arial" w:cs="Arial"/>
        </w:rPr>
        <w:t>Seuraaviin päätöksiin tyytymätön voi tehdä kirjallisen oikaisuvaatimuksen.</w:t>
      </w:r>
    </w:p>
    <w:p w:rsidR="005F6DF3" w:rsidRPr="005F6DF3" w:rsidRDefault="005F6DF3" w:rsidP="005F6DF3">
      <w:pPr>
        <w:spacing w:line="360" w:lineRule="auto"/>
        <w:rPr>
          <w:rFonts w:ascii="Arial" w:hAnsi="Arial" w:cs="Arial"/>
        </w:rPr>
      </w:pPr>
      <w:r w:rsidRPr="005F6DF3">
        <w:rPr>
          <w:rFonts w:ascii="Arial" w:hAnsi="Arial" w:cs="Arial"/>
        </w:rPr>
        <w:t>Viranomainen, jolle oikaisuvaatimus tehdään ja yhteystiedot:</w:t>
      </w:r>
    </w:p>
    <w:p w:rsidR="00375E2E" w:rsidRDefault="005F6DF3" w:rsidP="00375E2E">
      <w:pPr>
        <w:spacing w:line="360" w:lineRule="auto"/>
        <w:rPr>
          <w:rFonts w:ascii="Arial" w:hAnsi="Arial" w:cs="Arial"/>
        </w:rPr>
      </w:pPr>
      <w:r w:rsidRPr="005F6DF3">
        <w:rPr>
          <w:rFonts w:ascii="Arial" w:hAnsi="Arial" w:cs="Arial"/>
        </w:rPr>
        <w:t xml:space="preserve">• Kontiolahden kirkkoneuvosto </w:t>
      </w:r>
    </w:p>
    <w:p w:rsidR="005F6DF3" w:rsidRPr="005F6DF3" w:rsidRDefault="005F6DF3" w:rsidP="00375E2E">
      <w:pPr>
        <w:spacing w:line="360" w:lineRule="auto"/>
        <w:rPr>
          <w:rFonts w:ascii="Arial" w:hAnsi="Arial" w:cs="Arial"/>
        </w:rPr>
      </w:pPr>
      <w:r w:rsidRPr="005F6DF3">
        <w:rPr>
          <w:rFonts w:ascii="Arial" w:hAnsi="Arial" w:cs="Arial"/>
        </w:rPr>
        <w:t>Käyntiosoite: Keskuskatu 26, 81100 Kontiolahti</w:t>
      </w:r>
    </w:p>
    <w:p w:rsidR="005F6DF3" w:rsidRPr="005F6DF3" w:rsidRDefault="005F6DF3" w:rsidP="005F6DF3">
      <w:pPr>
        <w:tabs>
          <w:tab w:val="left" w:pos="5220"/>
          <w:tab w:val="left" w:pos="7200"/>
          <w:tab w:val="left" w:pos="8460"/>
        </w:tabs>
        <w:rPr>
          <w:rFonts w:ascii="Arial" w:hAnsi="Arial" w:cs="Arial"/>
        </w:rPr>
      </w:pPr>
      <w:r w:rsidRPr="005F6DF3">
        <w:rPr>
          <w:rFonts w:ascii="Arial" w:hAnsi="Arial" w:cs="Arial"/>
        </w:rPr>
        <w:t>Postiosoite: Keskuskatu 26, 81100 Kontiolahti</w:t>
      </w:r>
    </w:p>
    <w:p w:rsidR="005F6DF3" w:rsidRPr="005F6DF3" w:rsidRDefault="005F6DF3" w:rsidP="005F6DF3">
      <w:pPr>
        <w:tabs>
          <w:tab w:val="left" w:pos="5220"/>
          <w:tab w:val="left" w:pos="7200"/>
          <w:tab w:val="left" w:pos="8460"/>
        </w:tabs>
        <w:rPr>
          <w:rFonts w:ascii="Arial" w:hAnsi="Arial" w:cs="Arial"/>
        </w:rPr>
      </w:pPr>
      <w:r w:rsidRPr="005F6DF3">
        <w:rPr>
          <w:rFonts w:ascii="Arial" w:hAnsi="Arial" w:cs="Arial"/>
        </w:rPr>
        <w:t xml:space="preserve">Sähköposti: </w:t>
      </w:r>
      <w:hyperlink r:id="rId16" w:history="1">
        <w:r w:rsidRPr="005F6DF3">
          <w:rPr>
            <w:rStyle w:val="Hyperlinkki"/>
            <w:rFonts w:ascii="Arial" w:hAnsi="Arial" w:cs="Arial"/>
            <w:color w:val="auto"/>
          </w:rPr>
          <w:t>kontiolahti@evl.fi</w:t>
        </w:r>
      </w:hyperlink>
    </w:p>
    <w:p w:rsidR="005F6DF3" w:rsidRPr="005F6DF3" w:rsidRDefault="005F6DF3" w:rsidP="005F6DF3">
      <w:pPr>
        <w:spacing w:line="360" w:lineRule="auto"/>
        <w:rPr>
          <w:rFonts w:ascii="Arial" w:hAnsi="Arial" w:cs="Arial"/>
        </w:rPr>
      </w:pPr>
    </w:p>
    <w:p w:rsidR="005F6DF3" w:rsidRPr="005F6DF3" w:rsidRDefault="005F6DF3" w:rsidP="005F6DF3">
      <w:pPr>
        <w:spacing w:line="360" w:lineRule="auto"/>
        <w:rPr>
          <w:rFonts w:ascii="Arial" w:hAnsi="Arial" w:cs="Arial"/>
        </w:rPr>
      </w:pPr>
    </w:p>
    <w:p w:rsidR="005F6DF3" w:rsidRPr="005F6DF3" w:rsidRDefault="005F6DF3" w:rsidP="005F6DF3">
      <w:pPr>
        <w:spacing w:line="360" w:lineRule="auto"/>
        <w:rPr>
          <w:rFonts w:ascii="Arial" w:hAnsi="Arial" w:cs="Arial"/>
        </w:rPr>
      </w:pPr>
      <w:r w:rsidRPr="005F6DF3">
        <w:rPr>
          <w:rFonts w:ascii="Arial" w:hAnsi="Arial" w:cs="Arial"/>
        </w:rPr>
        <w:t xml:space="preserve">Pöytäkirjan pykälät: </w:t>
      </w:r>
      <w:r w:rsidR="00375E2E">
        <w:rPr>
          <w:rFonts w:ascii="Arial" w:hAnsi="Arial" w:cs="Arial"/>
        </w:rPr>
        <w:t>156 – 157, 160, 162 - 164</w:t>
      </w:r>
    </w:p>
    <w:p w:rsidR="005F6DF3" w:rsidRPr="005F6DF3" w:rsidRDefault="005F6DF3" w:rsidP="005F6DF3">
      <w:pPr>
        <w:spacing w:line="360" w:lineRule="auto"/>
        <w:rPr>
          <w:rFonts w:ascii="Arial" w:hAnsi="Arial" w:cs="Arial"/>
        </w:rPr>
      </w:pPr>
      <w:r w:rsidRPr="005F6DF3">
        <w:rPr>
          <w:rFonts w:ascii="Arial" w:hAnsi="Arial" w:cs="Arial"/>
        </w:rPr>
        <w:t xml:space="preserve">Oikaisuvaatimus on tehtävä </w:t>
      </w:r>
      <w:r w:rsidRPr="005F6DF3">
        <w:rPr>
          <w:rFonts w:ascii="Arial" w:hAnsi="Arial" w:cs="Arial"/>
          <w:b/>
          <w:bCs/>
        </w:rPr>
        <w:t>14 päivän kuluessa</w:t>
      </w:r>
      <w:r w:rsidRPr="005F6DF3">
        <w:rPr>
          <w:rFonts w:ascii="Arial" w:hAnsi="Arial" w:cs="Arial"/>
        </w:rPr>
        <w:t xml:space="preserve"> siitä, kun asianosainen on saanut tiedon päätöksestä.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kun pöytäkirja on asetettu yleisesti nähtäväksi.</w:t>
      </w:r>
    </w:p>
    <w:p w:rsidR="005F6DF3" w:rsidRDefault="005F6DF3" w:rsidP="005F6DF3">
      <w:pPr>
        <w:spacing w:line="360" w:lineRule="auto"/>
        <w:rPr>
          <w:rFonts w:ascii="Arial" w:hAnsi="Arial" w:cs="Arial"/>
        </w:rPr>
      </w:pPr>
      <w:bookmarkStart w:id="3" w:name="_Hlk38031427"/>
      <w:r w:rsidRPr="005F6DF3">
        <w:rPr>
          <w:rFonts w:ascii="Arial" w:hAnsi="Arial"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3"/>
      <w:r w:rsidRPr="005F6DF3">
        <w:rPr>
          <w:rFonts w:ascii="Arial" w:hAnsi="Arial" w:cs="Arial"/>
        </w:rPr>
        <w:t>Sähköinen viesti katsotaan saapuneeksi viranomaiselle silloin, kun se on viranomaisen käytettävissä vastaanottolaitteessa tai tietojärjestelmässä siten, että viestiä voidaan käsitellä.</w:t>
      </w:r>
    </w:p>
    <w:p w:rsidR="00375E2E" w:rsidRDefault="00375E2E" w:rsidP="005F6DF3">
      <w:pPr>
        <w:spacing w:line="360" w:lineRule="auto"/>
        <w:rPr>
          <w:rFonts w:ascii="Arial" w:hAnsi="Arial" w:cs="Arial"/>
        </w:rPr>
      </w:pPr>
    </w:p>
    <w:p w:rsidR="00375E2E" w:rsidRPr="005F6DF3" w:rsidRDefault="00375E2E" w:rsidP="005F6DF3">
      <w:pPr>
        <w:spacing w:line="360" w:lineRule="auto"/>
        <w:rPr>
          <w:rFonts w:ascii="Arial" w:hAnsi="Arial" w:cs="Arial"/>
        </w:rPr>
      </w:pPr>
    </w:p>
    <w:p w:rsidR="005F6DF3" w:rsidRPr="005F6DF3" w:rsidRDefault="005F6DF3" w:rsidP="005F6DF3">
      <w:pPr>
        <w:pStyle w:val="Otsikko4"/>
        <w:rPr>
          <w:color w:val="auto"/>
        </w:rPr>
      </w:pPr>
      <w:r w:rsidRPr="005F6DF3">
        <w:rPr>
          <w:color w:val="auto"/>
        </w:rPr>
        <w:t>Oikaisuvaatimuksen sisältö</w:t>
      </w:r>
      <w:r w:rsidRPr="005F6DF3">
        <w:rPr>
          <w:color w:val="auto"/>
        </w:rPr>
        <w:br/>
      </w:r>
      <w:r w:rsidRPr="005F6DF3">
        <w:rPr>
          <w:color w:val="auto"/>
        </w:rPr>
        <w:tab/>
      </w:r>
    </w:p>
    <w:p w:rsidR="005F6DF3" w:rsidRPr="005F6DF3" w:rsidRDefault="005F6DF3" w:rsidP="005F6DF3">
      <w:pPr>
        <w:spacing w:line="360" w:lineRule="auto"/>
        <w:rPr>
          <w:rFonts w:ascii="Arial" w:hAnsi="Arial" w:cs="Arial"/>
        </w:rPr>
      </w:pPr>
      <w:r w:rsidRPr="005F6DF3">
        <w:rPr>
          <w:rFonts w:ascii="Arial" w:hAnsi="Arial" w:cs="Arial"/>
        </w:rPr>
        <w:t xml:space="preserve">Oikaisuvaatimuksesta on käytävä ilmi: </w:t>
      </w:r>
    </w:p>
    <w:p w:rsidR="005F6DF3" w:rsidRPr="005F6DF3" w:rsidRDefault="005F6DF3" w:rsidP="00B57DA2">
      <w:pPr>
        <w:pStyle w:val="Luettelokappale"/>
        <w:numPr>
          <w:ilvl w:val="0"/>
          <w:numId w:val="16"/>
        </w:numPr>
        <w:spacing w:after="160" w:line="360" w:lineRule="auto"/>
        <w:ind w:left="360"/>
        <w:rPr>
          <w:rFonts w:ascii="Arial" w:hAnsi="Arial" w:cs="Arial"/>
        </w:rPr>
      </w:pPr>
      <w:r w:rsidRPr="005F6DF3">
        <w:rPr>
          <w:rFonts w:ascii="Arial" w:hAnsi="Arial" w:cs="Arial"/>
        </w:rPr>
        <w:t xml:space="preserve">oikaisuvaatimuksen tekijän nimi ja tarvittavat yhteystiedot asian hoitamiseksi </w:t>
      </w:r>
    </w:p>
    <w:p w:rsidR="005F6DF3" w:rsidRPr="005F6DF3" w:rsidRDefault="005F6DF3" w:rsidP="00B57DA2">
      <w:pPr>
        <w:pStyle w:val="Luettelokappale"/>
        <w:numPr>
          <w:ilvl w:val="0"/>
          <w:numId w:val="16"/>
        </w:numPr>
        <w:spacing w:after="160" w:line="360" w:lineRule="auto"/>
        <w:ind w:left="360"/>
        <w:rPr>
          <w:rFonts w:ascii="Arial" w:hAnsi="Arial" w:cs="Arial"/>
        </w:rPr>
      </w:pPr>
      <w:r w:rsidRPr="005F6DF3">
        <w:rPr>
          <w:rFonts w:ascii="Arial" w:hAnsi="Arial" w:cs="Arial"/>
        </w:rPr>
        <w:t xml:space="preserve">tiedot oikaisuvaatimuksen kohteena olevasta päätöksestä </w:t>
      </w:r>
    </w:p>
    <w:p w:rsidR="005F6DF3" w:rsidRPr="005F6DF3" w:rsidRDefault="005F6DF3" w:rsidP="00B57DA2">
      <w:pPr>
        <w:pStyle w:val="Luettelokappale"/>
        <w:numPr>
          <w:ilvl w:val="0"/>
          <w:numId w:val="16"/>
        </w:numPr>
        <w:spacing w:after="160" w:line="360" w:lineRule="auto"/>
        <w:ind w:left="360"/>
        <w:rPr>
          <w:rFonts w:ascii="Arial" w:hAnsi="Arial" w:cs="Arial"/>
        </w:rPr>
      </w:pPr>
      <w:r w:rsidRPr="005F6DF3">
        <w:rPr>
          <w:rFonts w:ascii="Arial" w:hAnsi="Arial" w:cs="Arial"/>
        </w:rPr>
        <w:t>millaista oikaisua päätökseen vaaditaan</w:t>
      </w:r>
    </w:p>
    <w:p w:rsidR="005F6DF3" w:rsidRPr="005F6DF3" w:rsidRDefault="005F6DF3" w:rsidP="00B57DA2">
      <w:pPr>
        <w:pStyle w:val="Luettelokappale"/>
        <w:numPr>
          <w:ilvl w:val="0"/>
          <w:numId w:val="16"/>
        </w:numPr>
        <w:spacing w:after="160" w:line="360" w:lineRule="auto"/>
        <w:ind w:left="360"/>
        <w:rPr>
          <w:rFonts w:ascii="Arial" w:hAnsi="Arial" w:cs="Arial"/>
        </w:rPr>
      </w:pPr>
      <w:r w:rsidRPr="005F6DF3">
        <w:rPr>
          <w:rFonts w:ascii="Arial" w:hAnsi="Arial" w:cs="Arial"/>
        </w:rPr>
        <w:t xml:space="preserve">millä perusteilla oikaisua päätökseen vaaditaan. </w:t>
      </w:r>
    </w:p>
    <w:p w:rsidR="005F6DF3" w:rsidRPr="005F6DF3" w:rsidRDefault="005F6DF3" w:rsidP="005F6DF3">
      <w:pPr>
        <w:spacing w:line="360" w:lineRule="auto"/>
        <w:rPr>
          <w:rFonts w:ascii="Arial" w:hAnsi="Arial" w:cs="Arial"/>
        </w:rPr>
      </w:pPr>
    </w:p>
    <w:p w:rsidR="005F6DF3" w:rsidRPr="005F6DF3" w:rsidRDefault="005F6DF3" w:rsidP="005F6DF3">
      <w:pPr>
        <w:pStyle w:val="Otsikko4"/>
        <w:rPr>
          <w:color w:val="auto"/>
        </w:rPr>
      </w:pPr>
      <w:r w:rsidRPr="005F6DF3">
        <w:rPr>
          <w:color w:val="auto"/>
        </w:rPr>
        <w:t>Muutoksenhakuajan laskeminen</w:t>
      </w:r>
      <w:r w:rsidRPr="005F6DF3">
        <w:rPr>
          <w:color w:val="auto"/>
        </w:rPr>
        <w:tab/>
      </w:r>
    </w:p>
    <w:p w:rsidR="00375E2E" w:rsidRDefault="005F6DF3" w:rsidP="005F6DF3">
      <w:pPr>
        <w:spacing w:line="360" w:lineRule="auto"/>
        <w:rPr>
          <w:rFonts w:ascii="Arial" w:hAnsi="Arial" w:cs="Arial"/>
        </w:rPr>
      </w:pPr>
      <w:r w:rsidRPr="005F6DF3">
        <w:rPr>
          <w:rFonts w:ascii="Arial" w:hAnsi="Arial" w:cs="Arial"/>
        </w:rPr>
        <w:t xml:space="preserve">Valitus- ja oikaisuvaatimusaika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kun pöytäkirja on asetettu yleisesti nähtäväksi. </w:t>
      </w:r>
    </w:p>
    <w:p w:rsidR="00375E2E" w:rsidRDefault="00375E2E">
      <w:pPr>
        <w:spacing w:after="160" w:line="259" w:lineRule="auto"/>
        <w:rPr>
          <w:rFonts w:ascii="Arial" w:hAnsi="Arial" w:cs="Arial"/>
        </w:rPr>
      </w:pPr>
      <w:r>
        <w:rPr>
          <w:rFonts w:ascii="Arial" w:hAnsi="Arial" w:cs="Arial"/>
        </w:rPr>
        <w:br w:type="page"/>
      </w:r>
    </w:p>
    <w:p w:rsidR="005F6DF3" w:rsidRPr="005F6DF3" w:rsidRDefault="005F6DF3" w:rsidP="005F6DF3">
      <w:pPr>
        <w:spacing w:line="360" w:lineRule="auto"/>
        <w:rPr>
          <w:rFonts w:ascii="Arial" w:hAnsi="Arial" w:cs="Arial"/>
        </w:rPr>
      </w:pPr>
    </w:p>
    <w:p w:rsidR="005F6DF3" w:rsidRPr="005F6DF3" w:rsidRDefault="005F6DF3" w:rsidP="005F6DF3">
      <w:pPr>
        <w:pStyle w:val="Otsikko2"/>
        <w:rPr>
          <w:sz w:val="22"/>
          <w:szCs w:val="22"/>
        </w:rPr>
      </w:pPr>
      <w:r w:rsidRPr="005F6DF3">
        <w:rPr>
          <w:sz w:val="22"/>
          <w:szCs w:val="22"/>
        </w:rPr>
        <w:t xml:space="preserve">4 b </w:t>
      </w:r>
      <w:r w:rsidRPr="005F6DF3">
        <w:rPr>
          <w:sz w:val="22"/>
          <w:szCs w:val="22"/>
        </w:rPr>
        <w:tab/>
        <w:t>Valitus markkinaoikeuteen</w:t>
      </w:r>
    </w:p>
    <w:p w:rsidR="005F6DF3" w:rsidRPr="005F6DF3" w:rsidRDefault="005F6DF3" w:rsidP="005F6DF3"/>
    <w:p w:rsidR="005F6DF3" w:rsidRPr="005F6DF3" w:rsidRDefault="005F6DF3" w:rsidP="005F6DF3">
      <w:pPr>
        <w:spacing w:line="360" w:lineRule="auto"/>
        <w:rPr>
          <w:rFonts w:ascii="Arial" w:hAnsi="Arial" w:cs="Arial"/>
        </w:rPr>
      </w:pPr>
      <w:r w:rsidRPr="005F6DF3">
        <w:rPr>
          <w:rFonts w:ascii="Arial" w:hAnsi="Arial" w:cs="Arial"/>
        </w:rPr>
        <w:t xml:space="preserve">Valitus on tehtävä kirjallisesti </w:t>
      </w:r>
      <w:r w:rsidRPr="005F6DF3">
        <w:rPr>
          <w:rFonts w:ascii="Arial" w:hAnsi="Arial" w:cs="Arial"/>
          <w:b/>
          <w:bCs/>
        </w:rPr>
        <w:t>14 päivän kuluessa</w:t>
      </w:r>
      <w:r w:rsidRPr="005F6DF3">
        <w:rPr>
          <w:rFonts w:ascii="Arial" w:hAnsi="Arial" w:cs="Arial"/>
        </w:rPr>
        <w:t xml:space="preserve"> siitä, kun ehdokas tai tarjoaja on saanut tiedon hankintaa koskevasta päätöksestä valitusosoituksineen. </w:t>
      </w:r>
    </w:p>
    <w:p w:rsidR="005F6DF3" w:rsidRPr="005F6DF3" w:rsidRDefault="005F6DF3" w:rsidP="005F6DF3">
      <w:pPr>
        <w:spacing w:line="360" w:lineRule="auto"/>
        <w:rPr>
          <w:rFonts w:ascii="Arial" w:hAnsi="Arial" w:cs="Arial"/>
        </w:rPr>
      </w:pPr>
      <w:r w:rsidRPr="005F6DF3">
        <w:rPr>
          <w:rFonts w:ascii="Arial" w:hAnsi="Arial"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rsidR="005F6DF3" w:rsidRPr="005F6DF3" w:rsidRDefault="005F6DF3" w:rsidP="005F6DF3">
      <w:pPr>
        <w:spacing w:line="360" w:lineRule="auto"/>
        <w:rPr>
          <w:rFonts w:ascii="Arial" w:hAnsi="Arial" w:cs="Arial"/>
        </w:rPr>
      </w:pPr>
      <w:r w:rsidRPr="005F6DF3">
        <w:rPr>
          <w:rFonts w:ascii="Arial" w:hAnsi="Arial"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rsidR="005F6DF3" w:rsidRPr="005F6DF3" w:rsidRDefault="005F6DF3" w:rsidP="005F6DF3">
      <w:pPr>
        <w:spacing w:line="360" w:lineRule="auto"/>
        <w:rPr>
          <w:rFonts w:ascii="Arial" w:hAnsi="Arial" w:cs="Arial"/>
        </w:rPr>
      </w:pPr>
      <w:r w:rsidRPr="005F6DF3">
        <w:rPr>
          <w:rFonts w:ascii="Arial" w:hAnsi="Arial" w:cs="Arial"/>
        </w:rPr>
        <w:t>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w:t>
      </w:r>
    </w:p>
    <w:p w:rsidR="005F6DF3" w:rsidRPr="005F6DF3" w:rsidRDefault="005F6DF3" w:rsidP="005F6DF3">
      <w:pPr>
        <w:spacing w:line="360" w:lineRule="auto"/>
        <w:rPr>
          <w:rFonts w:ascii="Arial" w:hAnsi="Arial" w:cs="Arial"/>
        </w:rPr>
      </w:pPr>
      <w:r w:rsidRPr="005F6DF3">
        <w:rPr>
          <w:rFonts w:ascii="Arial" w:hAnsi="Arial"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rsidR="005F6DF3" w:rsidRPr="005F6DF3" w:rsidRDefault="005F6DF3" w:rsidP="005F6DF3">
      <w:pPr>
        <w:spacing w:line="360" w:lineRule="auto"/>
        <w:rPr>
          <w:rFonts w:ascii="Arial" w:hAnsi="Arial" w:cs="Arial"/>
        </w:rPr>
      </w:pPr>
      <w:r w:rsidRPr="005F6DF3">
        <w:rPr>
          <w:rFonts w:ascii="Arial" w:hAnsi="Arial" w:cs="Arial"/>
        </w:rPr>
        <w:t>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rsidR="005F6DF3" w:rsidRPr="005F6DF3" w:rsidRDefault="005F6DF3" w:rsidP="005F6DF3">
      <w:pPr>
        <w:pStyle w:val="Otsikko4"/>
        <w:rPr>
          <w:color w:val="auto"/>
        </w:rPr>
      </w:pPr>
      <w:r w:rsidRPr="005F6DF3">
        <w:rPr>
          <w:color w:val="auto"/>
        </w:rPr>
        <w:t xml:space="preserve">Markkinaoikeuden yhteystiedot                                                                                                                  </w:t>
      </w:r>
    </w:p>
    <w:p w:rsidR="005F6DF3" w:rsidRPr="005F6DF3" w:rsidRDefault="005F6DF3" w:rsidP="005F6DF3">
      <w:pPr>
        <w:spacing w:line="360" w:lineRule="auto"/>
        <w:rPr>
          <w:rFonts w:ascii="Arial" w:hAnsi="Arial" w:cs="Arial"/>
        </w:rPr>
      </w:pPr>
      <w:r w:rsidRPr="005F6DF3">
        <w:rPr>
          <w:rFonts w:ascii="Arial" w:hAnsi="Arial" w:cs="Arial"/>
        </w:rPr>
        <w:t>Valitus on toimitettava markkinaoikeudelle osoitettuna osoitteeseen:</w:t>
      </w:r>
    </w:p>
    <w:p w:rsidR="005F6DF3" w:rsidRPr="005F6DF3" w:rsidRDefault="005F6DF3" w:rsidP="005F6DF3">
      <w:pPr>
        <w:spacing w:line="360" w:lineRule="auto"/>
        <w:rPr>
          <w:rFonts w:ascii="Arial" w:hAnsi="Arial" w:cs="Arial"/>
        </w:rPr>
      </w:pPr>
      <w:r w:rsidRPr="005F6DF3">
        <w:rPr>
          <w:rFonts w:ascii="Arial" w:hAnsi="Arial" w:cs="Arial"/>
        </w:rPr>
        <w:t xml:space="preserve">Postiosoite: </w:t>
      </w:r>
      <w:r w:rsidRPr="005F6DF3">
        <w:rPr>
          <w:rFonts w:ascii="Arial" w:hAnsi="Arial" w:cs="Arial"/>
          <w:b/>
          <w:bCs/>
        </w:rPr>
        <w:t>Radanrakentajantie 5, 00520 HELSINKI</w:t>
      </w:r>
    </w:p>
    <w:p w:rsidR="005F6DF3" w:rsidRPr="005F6DF3" w:rsidRDefault="005F6DF3" w:rsidP="005F6DF3">
      <w:pPr>
        <w:spacing w:line="360" w:lineRule="auto"/>
        <w:rPr>
          <w:rFonts w:ascii="Arial" w:hAnsi="Arial" w:cs="Arial"/>
        </w:rPr>
      </w:pPr>
      <w:r w:rsidRPr="005F6DF3">
        <w:rPr>
          <w:rFonts w:ascii="Arial" w:hAnsi="Arial" w:cs="Arial"/>
        </w:rPr>
        <w:t xml:space="preserve">Käyntiosoite: </w:t>
      </w:r>
      <w:r w:rsidRPr="005F6DF3">
        <w:rPr>
          <w:rFonts w:ascii="Arial" w:hAnsi="Arial" w:cs="Arial"/>
          <w:b/>
          <w:bCs/>
        </w:rPr>
        <w:t>Tuomioistuimet-talo. Radanrakentajantie 5, 00520 Helsinki</w:t>
      </w:r>
    </w:p>
    <w:p w:rsidR="005F6DF3" w:rsidRPr="005F6DF3" w:rsidRDefault="005F6DF3" w:rsidP="005F6DF3">
      <w:pPr>
        <w:spacing w:line="360" w:lineRule="auto"/>
        <w:rPr>
          <w:rFonts w:ascii="Arial" w:hAnsi="Arial" w:cs="Arial"/>
          <w:b/>
          <w:bCs/>
        </w:rPr>
      </w:pPr>
      <w:r w:rsidRPr="005F6DF3">
        <w:rPr>
          <w:rFonts w:ascii="Arial" w:hAnsi="Arial" w:cs="Arial"/>
        </w:rPr>
        <w:t xml:space="preserve">Telekopio: </w:t>
      </w:r>
      <w:r w:rsidRPr="005F6DF3">
        <w:rPr>
          <w:rFonts w:ascii="Arial" w:hAnsi="Arial" w:cs="Arial"/>
          <w:b/>
          <w:bCs/>
        </w:rPr>
        <w:t>029 56 43314</w:t>
      </w:r>
    </w:p>
    <w:p w:rsidR="005F6DF3" w:rsidRPr="005F6DF3" w:rsidRDefault="005F6DF3" w:rsidP="005F6DF3">
      <w:pPr>
        <w:spacing w:line="360" w:lineRule="auto"/>
        <w:rPr>
          <w:rFonts w:ascii="Arial" w:hAnsi="Arial" w:cs="Arial"/>
          <w:b/>
          <w:bCs/>
        </w:rPr>
      </w:pPr>
      <w:r w:rsidRPr="005F6DF3">
        <w:rPr>
          <w:rFonts w:ascii="Arial" w:hAnsi="Arial" w:cs="Arial"/>
        </w:rPr>
        <w:t xml:space="preserve">Sähköpostiosoite: </w:t>
      </w:r>
      <w:r w:rsidRPr="005F6DF3">
        <w:rPr>
          <w:rFonts w:ascii="Arial" w:hAnsi="Arial" w:cs="Arial"/>
          <w:b/>
          <w:bCs/>
        </w:rPr>
        <w:t>markkinaoikeus@oikeus.fi</w:t>
      </w:r>
    </w:p>
    <w:p w:rsidR="005F6DF3" w:rsidRPr="005F6DF3" w:rsidRDefault="005F6DF3" w:rsidP="005F6DF3">
      <w:pPr>
        <w:spacing w:line="360" w:lineRule="auto"/>
        <w:rPr>
          <w:rFonts w:ascii="Arial" w:hAnsi="Arial" w:cs="Arial"/>
          <w:iCs/>
        </w:rPr>
      </w:pPr>
      <w:r w:rsidRPr="005F6DF3">
        <w:rPr>
          <w:rFonts w:ascii="Arial" w:hAnsi="Arial" w:cs="Arial"/>
        </w:rPr>
        <w:t xml:space="preserve">Valituksen voi tehdä myös hallinto- ja erityistuomioistuinten asiointipalvelussa osoitteessa </w:t>
      </w:r>
      <w:r w:rsidRPr="005F6DF3">
        <w:rPr>
          <w:rFonts w:ascii="Arial" w:hAnsi="Arial" w:cs="Arial"/>
          <w:b/>
          <w:bCs/>
          <w:iCs/>
        </w:rPr>
        <w:t>https://asiointi2.oikeus.fi/hallintotuomioistuimet</w:t>
      </w:r>
      <w:r w:rsidRPr="005F6DF3">
        <w:rPr>
          <w:rFonts w:ascii="Arial" w:hAnsi="Arial" w:cs="Arial"/>
          <w:iCs/>
        </w:rPr>
        <w:t>.</w:t>
      </w:r>
    </w:p>
    <w:p w:rsidR="005F6DF3" w:rsidRPr="005F6DF3" w:rsidRDefault="005F6DF3" w:rsidP="005F6DF3">
      <w:pPr>
        <w:spacing w:line="360" w:lineRule="auto"/>
        <w:rPr>
          <w:rFonts w:ascii="Arial" w:hAnsi="Arial" w:cs="Arial"/>
          <w:b/>
          <w:bCs/>
        </w:rPr>
      </w:pPr>
    </w:p>
    <w:p w:rsidR="005F6DF3" w:rsidRPr="005F6DF3" w:rsidRDefault="005F6DF3" w:rsidP="005F6DF3">
      <w:pPr>
        <w:pStyle w:val="Otsikko1"/>
        <w:rPr>
          <w:szCs w:val="24"/>
        </w:rPr>
      </w:pPr>
      <w:r w:rsidRPr="005F6DF3">
        <w:rPr>
          <w:szCs w:val="24"/>
        </w:rPr>
        <w:lastRenderedPageBreak/>
        <w:t>5 VALITUKSEN SISÄLTÖ JA LIITTEET, VALITUSASIAKIRJOJEN TOIMITTAMINEN JA OIKEUDENKÄYNTIMAKSU</w:t>
      </w:r>
    </w:p>
    <w:p w:rsidR="005F6DF3" w:rsidRPr="005F6DF3" w:rsidRDefault="005F6DF3" w:rsidP="005F6DF3">
      <w:pPr>
        <w:pStyle w:val="Otsikko2"/>
        <w:rPr>
          <w:sz w:val="22"/>
          <w:szCs w:val="22"/>
        </w:rPr>
      </w:pPr>
    </w:p>
    <w:p w:rsidR="005F6DF3" w:rsidRPr="005F6DF3" w:rsidRDefault="005F6DF3" w:rsidP="005F6DF3">
      <w:pPr>
        <w:pStyle w:val="Otsikko2"/>
        <w:spacing w:line="360" w:lineRule="auto"/>
        <w:rPr>
          <w:sz w:val="22"/>
          <w:szCs w:val="22"/>
        </w:rPr>
      </w:pPr>
      <w:r w:rsidRPr="005F6DF3">
        <w:rPr>
          <w:sz w:val="22"/>
          <w:szCs w:val="22"/>
        </w:rPr>
        <w:t>Valituksen sisältö</w:t>
      </w:r>
    </w:p>
    <w:p w:rsidR="005F6DF3" w:rsidRPr="005F6DF3" w:rsidRDefault="005F6DF3" w:rsidP="005F6DF3">
      <w:pPr>
        <w:spacing w:line="360" w:lineRule="auto"/>
        <w:rPr>
          <w:rFonts w:ascii="Arial" w:hAnsi="Arial" w:cs="Arial"/>
        </w:rPr>
      </w:pPr>
      <w:r w:rsidRPr="005F6DF3">
        <w:rPr>
          <w:rFonts w:ascii="Arial" w:hAnsi="Arial" w:cs="Arial"/>
        </w:rPr>
        <w:br/>
        <w:t>Valituksessa on ilmoitettava:</w:t>
      </w:r>
    </w:p>
    <w:p w:rsidR="005F6DF3" w:rsidRPr="005F6DF3" w:rsidRDefault="005F6DF3" w:rsidP="00B57DA2">
      <w:pPr>
        <w:pStyle w:val="Luettelokappale"/>
        <w:numPr>
          <w:ilvl w:val="0"/>
          <w:numId w:val="18"/>
        </w:numPr>
        <w:spacing w:after="160" w:line="360" w:lineRule="auto"/>
        <w:rPr>
          <w:rFonts w:ascii="Arial" w:hAnsi="Arial" w:cs="Arial"/>
        </w:rPr>
      </w:pPr>
      <w:r w:rsidRPr="005F6DF3">
        <w:rPr>
          <w:rFonts w:ascii="Arial" w:hAnsi="Arial" w:cs="Arial"/>
        </w:rPr>
        <w:t>valittajan nimi ja yhteystiedot</w:t>
      </w:r>
    </w:p>
    <w:p w:rsidR="005F6DF3" w:rsidRPr="005F6DF3" w:rsidRDefault="005F6DF3" w:rsidP="00B57DA2">
      <w:pPr>
        <w:pStyle w:val="Luettelokappale"/>
        <w:numPr>
          <w:ilvl w:val="0"/>
          <w:numId w:val="18"/>
        </w:numPr>
        <w:spacing w:after="160" w:line="360" w:lineRule="auto"/>
        <w:rPr>
          <w:rFonts w:ascii="Arial" w:hAnsi="Arial" w:cs="Arial"/>
        </w:rPr>
      </w:pPr>
      <w:r w:rsidRPr="005F6DF3">
        <w:rPr>
          <w:rFonts w:ascii="Arial" w:hAnsi="Arial" w:cs="Arial"/>
        </w:rPr>
        <w:t xml:space="preserve">postiosoite ja mahdollinen muu osoite, johon oikeudenkäyntiin liittyvät asiakirjat voidaan lähettää </w:t>
      </w:r>
    </w:p>
    <w:p w:rsidR="005F6DF3" w:rsidRPr="005F6DF3" w:rsidRDefault="005F6DF3" w:rsidP="00B57DA2">
      <w:pPr>
        <w:pStyle w:val="Luettelokappale"/>
        <w:numPr>
          <w:ilvl w:val="0"/>
          <w:numId w:val="18"/>
        </w:numPr>
        <w:spacing w:after="160" w:line="360" w:lineRule="auto"/>
        <w:rPr>
          <w:rFonts w:ascii="Arial" w:hAnsi="Arial" w:cs="Arial"/>
        </w:rPr>
      </w:pPr>
      <w:r w:rsidRPr="005F6DF3">
        <w:rPr>
          <w:rFonts w:ascii="Arial" w:hAnsi="Arial" w:cs="Arial"/>
        </w:rPr>
        <w:t>sähköpostiosoite, jos valitusviranomaisen päätös voidaan antaa tiedoksi sähköisenä viestinä</w:t>
      </w:r>
    </w:p>
    <w:p w:rsidR="005F6DF3" w:rsidRPr="005F6DF3" w:rsidRDefault="005F6DF3" w:rsidP="00B57DA2">
      <w:pPr>
        <w:pStyle w:val="Luettelokappale"/>
        <w:numPr>
          <w:ilvl w:val="0"/>
          <w:numId w:val="18"/>
        </w:numPr>
        <w:spacing w:after="160" w:line="360" w:lineRule="auto"/>
        <w:rPr>
          <w:rFonts w:ascii="Arial" w:hAnsi="Arial" w:cs="Arial"/>
        </w:rPr>
      </w:pPr>
      <w:r w:rsidRPr="005F6DF3">
        <w:rPr>
          <w:rFonts w:ascii="Arial" w:hAnsi="Arial" w:cs="Arial"/>
        </w:rPr>
        <w:t>päätös, johon haetaan muutosta</w:t>
      </w:r>
    </w:p>
    <w:p w:rsidR="005F6DF3" w:rsidRPr="005F6DF3" w:rsidRDefault="005F6DF3" w:rsidP="00B57DA2">
      <w:pPr>
        <w:pStyle w:val="Luettelokappale"/>
        <w:numPr>
          <w:ilvl w:val="0"/>
          <w:numId w:val="18"/>
        </w:numPr>
        <w:spacing w:after="160" w:line="360" w:lineRule="auto"/>
        <w:rPr>
          <w:rFonts w:ascii="Arial" w:hAnsi="Arial" w:cs="Arial"/>
        </w:rPr>
      </w:pPr>
      <w:r w:rsidRPr="005F6DF3">
        <w:rPr>
          <w:rFonts w:ascii="Arial" w:hAnsi="Arial" w:cs="Arial"/>
        </w:rPr>
        <w:t>miltä kohdin päätökseen haetaan muutosta ja mitä muutoksia siihen vaaditaan tehtäväksi</w:t>
      </w:r>
    </w:p>
    <w:p w:rsidR="005F6DF3" w:rsidRPr="005F6DF3" w:rsidRDefault="005F6DF3" w:rsidP="00B57DA2">
      <w:pPr>
        <w:pStyle w:val="Luettelokappale"/>
        <w:numPr>
          <w:ilvl w:val="0"/>
          <w:numId w:val="18"/>
        </w:numPr>
        <w:spacing w:after="160" w:line="360" w:lineRule="auto"/>
        <w:rPr>
          <w:rFonts w:ascii="Arial" w:hAnsi="Arial" w:cs="Arial"/>
        </w:rPr>
      </w:pPr>
      <w:r w:rsidRPr="005F6DF3">
        <w:rPr>
          <w:rFonts w:ascii="Arial" w:hAnsi="Arial" w:cs="Arial"/>
        </w:rPr>
        <w:t>vaatimusten perustelut</w:t>
      </w:r>
    </w:p>
    <w:p w:rsidR="005F6DF3" w:rsidRPr="005F6DF3" w:rsidRDefault="005F6DF3" w:rsidP="00B57DA2">
      <w:pPr>
        <w:pStyle w:val="Luettelokappale"/>
        <w:numPr>
          <w:ilvl w:val="0"/>
          <w:numId w:val="18"/>
        </w:numPr>
        <w:spacing w:after="160" w:line="360" w:lineRule="auto"/>
        <w:rPr>
          <w:rFonts w:ascii="Arial" w:hAnsi="Arial" w:cs="Arial"/>
        </w:rPr>
      </w:pPr>
      <w:r w:rsidRPr="005F6DF3">
        <w:rPr>
          <w:rFonts w:ascii="Arial" w:hAnsi="Arial" w:cs="Arial"/>
        </w:rPr>
        <w:t>mihin valitusoikeus perustuu, jos valituksen kohteena oleva päätös ei kohdistu valittajaan.</w:t>
      </w:r>
    </w:p>
    <w:p w:rsidR="005F6DF3" w:rsidRPr="005F6DF3" w:rsidRDefault="005F6DF3" w:rsidP="005F6DF3">
      <w:pPr>
        <w:tabs>
          <w:tab w:val="left" w:pos="0"/>
          <w:tab w:val="left" w:pos="191"/>
        </w:tabs>
        <w:spacing w:line="360" w:lineRule="auto"/>
        <w:rPr>
          <w:rFonts w:ascii="Arial" w:hAnsi="Arial" w:cs="Arial"/>
        </w:rPr>
      </w:pPr>
      <w:r w:rsidRPr="005F6DF3">
        <w:rPr>
          <w:rFonts w:ascii="Arial" w:hAnsi="Arial" w:cs="Arial"/>
        </w:rPr>
        <w:t>Jos valittajan puhevaltaa käyttää hänen laillinen edustajansa tai asiamiehensä, myös tämän yhteystiedot on ilmoitettava. Yhteystietojen muutoksesta on valituksen vireillä ollessa ilmoitettava viipymättä valitusviranomaiselle.</w:t>
      </w:r>
    </w:p>
    <w:p w:rsidR="005F6DF3" w:rsidRPr="005F6DF3" w:rsidRDefault="005F6DF3" w:rsidP="005F6DF3">
      <w:pPr>
        <w:pStyle w:val="Otsikko4"/>
        <w:spacing w:before="0" w:line="360" w:lineRule="auto"/>
        <w:rPr>
          <w:rFonts w:cs="Arial"/>
          <w:b/>
          <w:bCs/>
          <w:color w:val="auto"/>
        </w:rPr>
      </w:pPr>
      <w:r w:rsidRPr="005F6DF3">
        <w:rPr>
          <w:color w:val="auto"/>
        </w:rPr>
        <w:t>Valituksen liitteet</w:t>
      </w:r>
      <w:r w:rsidRPr="005F6DF3">
        <w:rPr>
          <w:color w:val="auto"/>
        </w:rPr>
        <w:br/>
      </w:r>
      <w:r w:rsidRPr="005F6DF3">
        <w:rPr>
          <w:rFonts w:cs="Arial"/>
          <w:bCs/>
          <w:color w:val="auto"/>
        </w:rPr>
        <w:t>Valitukseen on liitettävä:</w:t>
      </w:r>
    </w:p>
    <w:p w:rsidR="005F6DF3" w:rsidRPr="005F6DF3" w:rsidRDefault="005F6DF3" w:rsidP="00B57DA2">
      <w:pPr>
        <w:pStyle w:val="Luettelokappale"/>
        <w:numPr>
          <w:ilvl w:val="0"/>
          <w:numId w:val="19"/>
        </w:numPr>
        <w:spacing w:after="160" w:line="360" w:lineRule="auto"/>
        <w:ind w:left="360"/>
        <w:rPr>
          <w:rFonts w:ascii="Arial" w:hAnsi="Arial" w:cs="Arial"/>
        </w:rPr>
      </w:pPr>
      <w:r w:rsidRPr="005F6DF3">
        <w:rPr>
          <w:rFonts w:ascii="Arial" w:hAnsi="Arial" w:cs="Arial"/>
        </w:rPr>
        <w:t xml:space="preserve">valituksen kohteena oleva päätös valitusosoituksineen </w:t>
      </w:r>
    </w:p>
    <w:p w:rsidR="005F6DF3" w:rsidRPr="005F6DF3" w:rsidRDefault="005F6DF3" w:rsidP="00B57DA2">
      <w:pPr>
        <w:pStyle w:val="Luettelokappale"/>
        <w:numPr>
          <w:ilvl w:val="0"/>
          <w:numId w:val="19"/>
        </w:numPr>
        <w:spacing w:after="160" w:line="360" w:lineRule="auto"/>
        <w:ind w:left="360"/>
        <w:rPr>
          <w:rFonts w:ascii="Arial" w:hAnsi="Arial" w:cs="Arial"/>
        </w:rPr>
      </w:pPr>
      <w:r w:rsidRPr="005F6DF3">
        <w:rPr>
          <w:rFonts w:ascii="Arial" w:hAnsi="Arial" w:cs="Arial"/>
        </w:rPr>
        <w:t>selvitys siitä, milloin valittaja on saanut päätöksensä tiedoksi, tai muu selvitys valitusajan alkamisen ajankohdasta</w:t>
      </w:r>
    </w:p>
    <w:p w:rsidR="005F6DF3" w:rsidRPr="005F6DF3" w:rsidRDefault="005F6DF3" w:rsidP="00B57DA2">
      <w:pPr>
        <w:pStyle w:val="Luettelokappale"/>
        <w:numPr>
          <w:ilvl w:val="0"/>
          <w:numId w:val="19"/>
        </w:numPr>
        <w:spacing w:after="160" w:line="360" w:lineRule="auto"/>
        <w:ind w:left="360"/>
        <w:rPr>
          <w:rFonts w:ascii="Arial" w:hAnsi="Arial" w:cs="Arial"/>
        </w:rPr>
      </w:pPr>
      <w:r w:rsidRPr="005F6DF3">
        <w:rPr>
          <w:rFonts w:ascii="Arial" w:hAnsi="Arial" w:cs="Arial"/>
        </w:rPr>
        <w:t>asiakirjat, joihin valittaja vetoaa vaatimuksensa tueksi, jollei niitä ole jo aikaisemmin toimitettu viranomaiselle.</w:t>
      </w:r>
    </w:p>
    <w:p w:rsidR="005F6DF3" w:rsidRPr="005F6DF3" w:rsidRDefault="005F6DF3" w:rsidP="005F6DF3">
      <w:pPr>
        <w:pStyle w:val="Yltunniste"/>
        <w:tabs>
          <w:tab w:val="clear" w:pos="4819"/>
          <w:tab w:val="clear" w:pos="9638"/>
          <w:tab w:val="left" w:pos="5220"/>
          <w:tab w:val="left" w:pos="7200"/>
          <w:tab w:val="left" w:pos="8460"/>
        </w:tabs>
        <w:spacing w:line="360" w:lineRule="auto"/>
        <w:jc w:val="both"/>
        <w:rPr>
          <w:rFonts w:ascii="Arial" w:eastAsiaTheme="minorHAnsi" w:hAnsi="Arial" w:cs="Arial"/>
          <w:lang w:eastAsia="en-US"/>
        </w:rPr>
      </w:pPr>
      <w:r w:rsidRPr="005F6DF3">
        <w:rPr>
          <w:rFonts w:ascii="Arial" w:eastAsiaTheme="minorHAnsi" w:hAnsi="Arial" w:cs="Arial"/>
          <w:lang w:eastAsia="en-US"/>
        </w:rPr>
        <w:t xml:space="preserve">Asiamiehen on esitettävä valtakirja. Jollei valitusviranomainen toisin määrää, valtakirjaa ei kuitenkaan tarvitse esittää oikeudenkäynnistä hallintoasioissa annetun lain 32 §:ssä tarkoitetuissa tilanteissa. </w:t>
      </w:r>
    </w:p>
    <w:p w:rsidR="005F6DF3" w:rsidRPr="005F6DF3" w:rsidRDefault="005F6DF3" w:rsidP="005F6DF3">
      <w:pPr>
        <w:pStyle w:val="Yltunniste"/>
        <w:tabs>
          <w:tab w:val="clear" w:pos="4819"/>
          <w:tab w:val="clear" w:pos="9638"/>
          <w:tab w:val="left" w:pos="5220"/>
          <w:tab w:val="left" w:pos="7200"/>
          <w:tab w:val="left" w:pos="8460"/>
        </w:tabs>
        <w:spacing w:line="360" w:lineRule="auto"/>
        <w:jc w:val="both"/>
        <w:rPr>
          <w:rFonts w:eastAsiaTheme="minorHAnsi"/>
          <w:sz w:val="22"/>
          <w:szCs w:val="22"/>
          <w:lang w:eastAsia="en-US"/>
        </w:rPr>
      </w:pPr>
    </w:p>
    <w:p w:rsidR="005F6DF3" w:rsidRPr="005F6DF3" w:rsidRDefault="005F6DF3" w:rsidP="005F6DF3">
      <w:pPr>
        <w:pStyle w:val="Otsikko4"/>
        <w:spacing w:line="360" w:lineRule="auto"/>
        <w:rPr>
          <w:rFonts w:cs="Arial"/>
          <w:b/>
          <w:bCs/>
          <w:color w:val="auto"/>
        </w:rPr>
      </w:pPr>
      <w:r w:rsidRPr="005F6DF3">
        <w:rPr>
          <w:color w:val="auto"/>
        </w:rPr>
        <w:t>Valitusasiakirjojen toimittaminen</w:t>
      </w:r>
      <w:r w:rsidRPr="005F6DF3">
        <w:rPr>
          <w:color w:val="auto"/>
        </w:rPr>
        <w:br/>
      </w:r>
      <w:r w:rsidRPr="005F6DF3">
        <w:rPr>
          <w:rFonts w:cs="Arial"/>
          <w:bCs/>
          <w:color w:val="auto"/>
        </w:rPr>
        <w:b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Sähköinen viesti katsotaan saapuneeksi viranomaiselle silloin, kun se on viranomaisen käytettävissä vastaanottolaitteessa tai tietojärjestelmässä siten, että viestiä voidaan käsitellä.</w:t>
      </w:r>
    </w:p>
    <w:p w:rsidR="005F6DF3" w:rsidRPr="005F6DF3" w:rsidRDefault="005F6DF3" w:rsidP="005F6DF3">
      <w:pPr>
        <w:pStyle w:val="Otsikko4"/>
        <w:rPr>
          <w:color w:val="auto"/>
        </w:rPr>
      </w:pPr>
      <w:r w:rsidRPr="005F6DF3">
        <w:rPr>
          <w:bCs/>
          <w:color w:val="auto"/>
        </w:rPr>
        <w:br/>
      </w:r>
      <w:r w:rsidRPr="005F6DF3">
        <w:rPr>
          <w:color w:val="auto"/>
        </w:rPr>
        <w:t>Oikeudenkäyntimaksu</w:t>
      </w:r>
      <w:r w:rsidRPr="005F6DF3">
        <w:rPr>
          <w:color w:val="auto"/>
        </w:rPr>
        <w:br/>
      </w:r>
    </w:p>
    <w:p w:rsidR="005F6DF3" w:rsidRPr="005F6DF3" w:rsidRDefault="005F6DF3" w:rsidP="005F6DF3">
      <w:pPr>
        <w:spacing w:line="360" w:lineRule="auto"/>
        <w:rPr>
          <w:rFonts w:ascii="Arial" w:hAnsi="Arial" w:cs="Arial"/>
        </w:rPr>
      </w:pPr>
      <w:r w:rsidRPr="005F6DF3">
        <w:rPr>
          <w:rFonts w:ascii="Arial" w:hAnsi="Arial" w:cs="Arial"/>
        </w:rPr>
        <w:t>Tuomioistuinmaksulain (1455/2015) 2 §:n nojalla muutoksenhakijalta peritään oikeudenkäyntimaksu, jollei lain 5, 7, 8 tai 9 §:stä muuta johdu. Tuomioistuinmaksulain 2 §:ssä säädettyjen maksujen tarkistamisesta annetun oikeusministeriön asetuksen (1383/2018) 1 §:n mukaan oikeudenkäyntimaksu hallinto-oikeudessa on 260 € ja markkinaoikeudessa 2 050 €. Käsittelymaksu markkinaoikeudessa on kuitenkin 4 100 €, jos hankinnan arvo on vähintään 1 miljoonaa euroa ja 6 140 €, jos hankinnan arvo on vähintään 10 miljoonaa euroa.</w:t>
      </w:r>
    </w:p>
    <w:sectPr w:rsidR="005F6DF3" w:rsidRPr="005F6DF3" w:rsidSect="005F6DF3">
      <w:headerReference w:type="default" r:id="rId17"/>
      <w:footerReference w:type="default" r:id="rId18"/>
      <w:pgSz w:w="11906" w:h="16838"/>
      <w:pgMar w:top="568" w:right="1134" w:bottom="1417" w:left="1134" w:header="284"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4E" w:rsidRDefault="00A3234E">
      <w:r>
        <w:separator/>
      </w:r>
    </w:p>
  </w:endnote>
  <w:endnote w:type="continuationSeparator" w:id="0">
    <w:p w:rsidR="00A3234E" w:rsidRDefault="00A3234E">
      <w:r>
        <w:continuationSeparator/>
      </w:r>
    </w:p>
  </w:endnote>
  <w:endnote w:type="continuationNotice" w:id="1">
    <w:p w:rsidR="00A3234E" w:rsidRDefault="00A32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rtti">
    <w:altName w:val="Arial"/>
    <w:charset w:val="00"/>
    <w:family w:val="auto"/>
    <w:pitch w:val="variable"/>
    <w:sig w:usb0="800000BF" w:usb1="4000204A"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1418"/>
      <w:gridCol w:w="2409"/>
    </w:tblGrid>
    <w:tr w:rsidR="00A3234E" w:rsidRPr="0053709F" w:rsidTr="001901CD">
      <w:trPr>
        <w:cantSplit/>
      </w:trPr>
      <w:tc>
        <w:tcPr>
          <w:tcW w:w="2694" w:type="dxa"/>
        </w:tcPr>
        <w:p w:rsidR="00A3234E" w:rsidRPr="0053709F" w:rsidRDefault="00A3234E" w:rsidP="001901CD">
          <w:pPr>
            <w:pStyle w:val="Alatunniste"/>
            <w:rPr>
              <w:rFonts w:ascii="Times New Roman" w:hAnsi="Times New Roman"/>
              <w:sz w:val="16"/>
              <w:szCs w:val="16"/>
            </w:rPr>
          </w:pPr>
          <w:r w:rsidRPr="0053709F">
            <w:rPr>
              <w:rFonts w:ascii="Times New Roman" w:hAnsi="Times New Roman"/>
              <w:sz w:val="16"/>
              <w:szCs w:val="16"/>
            </w:rPr>
            <w:t>Täytäntöönpano</w:t>
          </w:r>
        </w:p>
      </w:tc>
      <w:tc>
        <w:tcPr>
          <w:tcW w:w="1417" w:type="dxa"/>
        </w:tcPr>
        <w:p w:rsidR="00A3234E" w:rsidRPr="0053709F" w:rsidRDefault="00A3234E" w:rsidP="001901CD">
          <w:pPr>
            <w:pStyle w:val="Alatunniste"/>
            <w:rPr>
              <w:rFonts w:ascii="Times New Roman" w:hAnsi="Times New Roman"/>
              <w:sz w:val="16"/>
              <w:szCs w:val="16"/>
            </w:rPr>
          </w:pPr>
          <w:r w:rsidRPr="0053709F">
            <w:rPr>
              <w:rFonts w:ascii="Times New Roman" w:hAnsi="Times New Roman"/>
              <w:sz w:val="16"/>
              <w:szCs w:val="16"/>
            </w:rPr>
            <w:t>Valtuusto</w:t>
          </w:r>
        </w:p>
      </w:tc>
      <w:tc>
        <w:tcPr>
          <w:tcW w:w="1276" w:type="dxa"/>
        </w:tcPr>
        <w:p w:rsidR="00A3234E" w:rsidRPr="0053709F" w:rsidRDefault="00A3234E" w:rsidP="001901CD">
          <w:pPr>
            <w:pStyle w:val="Alatunniste"/>
            <w:rPr>
              <w:rFonts w:ascii="Times New Roman" w:hAnsi="Times New Roman"/>
              <w:sz w:val="16"/>
              <w:szCs w:val="16"/>
            </w:rPr>
          </w:pPr>
          <w:r w:rsidRPr="0053709F">
            <w:rPr>
              <w:rFonts w:ascii="Times New Roman" w:hAnsi="Times New Roman"/>
              <w:sz w:val="16"/>
              <w:szCs w:val="16"/>
            </w:rPr>
            <w:t>Neuvosto</w:t>
          </w:r>
        </w:p>
      </w:tc>
      <w:tc>
        <w:tcPr>
          <w:tcW w:w="1418" w:type="dxa"/>
        </w:tcPr>
        <w:p w:rsidR="00A3234E" w:rsidRPr="0053709F" w:rsidRDefault="00A3234E" w:rsidP="001901CD">
          <w:pPr>
            <w:pStyle w:val="Alatunniste"/>
            <w:rPr>
              <w:rFonts w:ascii="Times New Roman" w:hAnsi="Times New Roman"/>
              <w:sz w:val="16"/>
              <w:szCs w:val="16"/>
            </w:rPr>
          </w:pPr>
          <w:r w:rsidRPr="0053709F">
            <w:rPr>
              <w:rFonts w:ascii="Times New Roman" w:hAnsi="Times New Roman"/>
              <w:sz w:val="16"/>
              <w:szCs w:val="16"/>
            </w:rPr>
            <w:t>Johtokunta</w:t>
          </w:r>
        </w:p>
      </w:tc>
      <w:tc>
        <w:tcPr>
          <w:tcW w:w="2409" w:type="dxa"/>
          <w:vMerge w:val="restart"/>
        </w:tcPr>
        <w:p w:rsidR="00A3234E" w:rsidRPr="0053709F" w:rsidRDefault="00A3234E" w:rsidP="001901CD">
          <w:pPr>
            <w:pStyle w:val="Alatunniste"/>
            <w:rPr>
              <w:rFonts w:ascii="Times New Roman" w:hAnsi="Times New Roman"/>
              <w:sz w:val="16"/>
              <w:szCs w:val="16"/>
            </w:rPr>
          </w:pPr>
          <w:r w:rsidRPr="0053709F">
            <w:rPr>
              <w:rFonts w:ascii="Times New Roman" w:hAnsi="Times New Roman"/>
              <w:sz w:val="16"/>
              <w:szCs w:val="16"/>
            </w:rPr>
            <w:t>Otteen oikeaksi todistaa:</w:t>
          </w:r>
        </w:p>
        <w:p w:rsidR="00A3234E" w:rsidRPr="0053709F" w:rsidRDefault="00A3234E" w:rsidP="001901CD">
          <w:pPr>
            <w:pStyle w:val="Alatunniste"/>
            <w:rPr>
              <w:rFonts w:ascii="Times New Roman" w:hAnsi="Times New Roman"/>
              <w:sz w:val="16"/>
              <w:szCs w:val="16"/>
            </w:rPr>
          </w:pPr>
        </w:p>
        <w:p w:rsidR="00A3234E" w:rsidRPr="0053709F" w:rsidRDefault="00A3234E" w:rsidP="001901CD">
          <w:pPr>
            <w:pStyle w:val="Alatunniste"/>
            <w:rPr>
              <w:rFonts w:ascii="Times New Roman" w:hAnsi="Times New Roman"/>
              <w:sz w:val="16"/>
              <w:szCs w:val="16"/>
            </w:rPr>
          </w:pPr>
          <w:r w:rsidRPr="0053709F">
            <w:rPr>
              <w:rFonts w:ascii="Times New Roman" w:hAnsi="Times New Roman"/>
              <w:sz w:val="16"/>
              <w:szCs w:val="16"/>
            </w:rPr>
            <w:t>___/___2</w:t>
          </w:r>
          <w:r>
            <w:rPr>
              <w:rFonts w:ascii="Times New Roman" w:hAnsi="Times New Roman"/>
              <w:sz w:val="16"/>
              <w:szCs w:val="16"/>
            </w:rPr>
            <w:t>1</w:t>
          </w:r>
          <w:r w:rsidRPr="0053709F">
            <w:rPr>
              <w:rFonts w:ascii="Times New Roman" w:hAnsi="Times New Roman"/>
              <w:sz w:val="16"/>
              <w:szCs w:val="16"/>
            </w:rPr>
            <w:t>___</w:t>
          </w:r>
        </w:p>
        <w:p w:rsidR="00A3234E" w:rsidRPr="0053709F" w:rsidRDefault="00A3234E" w:rsidP="001901CD">
          <w:pPr>
            <w:pStyle w:val="Alatunniste"/>
            <w:rPr>
              <w:rFonts w:ascii="Times New Roman" w:hAnsi="Times New Roman"/>
              <w:sz w:val="16"/>
              <w:szCs w:val="16"/>
            </w:rPr>
          </w:pPr>
        </w:p>
        <w:p w:rsidR="00A3234E" w:rsidRPr="0053709F" w:rsidRDefault="00A3234E" w:rsidP="001901CD">
          <w:pPr>
            <w:pStyle w:val="Alatunniste"/>
            <w:rPr>
              <w:rFonts w:ascii="Times New Roman" w:hAnsi="Times New Roman"/>
              <w:sz w:val="16"/>
              <w:szCs w:val="16"/>
            </w:rPr>
          </w:pPr>
          <w:r w:rsidRPr="0053709F">
            <w:rPr>
              <w:rFonts w:ascii="Times New Roman" w:hAnsi="Times New Roman"/>
              <w:sz w:val="16"/>
              <w:szCs w:val="16"/>
            </w:rPr>
            <w:t>Pöytäkirjanpitäjä</w:t>
          </w:r>
        </w:p>
      </w:tc>
    </w:tr>
    <w:tr w:rsidR="00A3234E" w:rsidRPr="0053709F" w:rsidTr="001901CD">
      <w:trPr>
        <w:cantSplit/>
      </w:trPr>
      <w:tc>
        <w:tcPr>
          <w:tcW w:w="2694" w:type="dxa"/>
        </w:tcPr>
        <w:p w:rsidR="00A3234E" w:rsidRPr="0053709F" w:rsidRDefault="00A3234E" w:rsidP="001901CD">
          <w:pPr>
            <w:pStyle w:val="Alatunniste"/>
            <w:rPr>
              <w:rFonts w:ascii="Times New Roman" w:hAnsi="Times New Roman"/>
              <w:sz w:val="16"/>
              <w:szCs w:val="16"/>
            </w:rPr>
          </w:pPr>
        </w:p>
      </w:tc>
      <w:tc>
        <w:tcPr>
          <w:tcW w:w="1417" w:type="dxa"/>
          <w:vMerge w:val="restart"/>
        </w:tcPr>
        <w:p w:rsidR="00A3234E" w:rsidRPr="0053709F" w:rsidRDefault="00A3234E" w:rsidP="001901CD">
          <w:pPr>
            <w:pStyle w:val="Alatunniste"/>
            <w:rPr>
              <w:rFonts w:ascii="Times New Roman" w:hAnsi="Times New Roman"/>
              <w:sz w:val="16"/>
              <w:szCs w:val="16"/>
            </w:rPr>
          </w:pPr>
        </w:p>
      </w:tc>
      <w:tc>
        <w:tcPr>
          <w:tcW w:w="1276" w:type="dxa"/>
          <w:vMerge w:val="restart"/>
        </w:tcPr>
        <w:p w:rsidR="00A3234E" w:rsidRPr="0053709F" w:rsidRDefault="0001707A" w:rsidP="001901CD">
          <w:pPr>
            <w:pStyle w:val="Alatunniste"/>
            <w:rPr>
              <w:rFonts w:ascii="Times New Roman" w:hAnsi="Times New Roman"/>
              <w:sz w:val="16"/>
              <w:szCs w:val="16"/>
            </w:rPr>
          </w:pPr>
          <w:r>
            <w:rPr>
              <w:rFonts w:ascii="Times New Roman" w:hAnsi="Times New Roman"/>
              <w:sz w:val="16"/>
              <w:szCs w:val="16"/>
            </w:rPr>
            <w:t>PK, SP</w:t>
          </w:r>
        </w:p>
      </w:tc>
      <w:tc>
        <w:tcPr>
          <w:tcW w:w="1418" w:type="dxa"/>
          <w:vMerge w:val="restart"/>
        </w:tcPr>
        <w:p w:rsidR="00A3234E" w:rsidRPr="0053709F" w:rsidRDefault="00A3234E" w:rsidP="001901CD">
          <w:pPr>
            <w:pStyle w:val="Alatunniste"/>
            <w:rPr>
              <w:rFonts w:ascii="Times New Roman" w:hAnsi="Times New Roman"/>
              <w:sz w:val="16"/>
              <w:szCs w:val="16"/>
            </w:rPr>
          </w:pPr>
        </w:p>
      </w:tc>
      <w:tc>
        <w:tcPr>
          <w:tcW w:w="2409" w:type="dxa"/>
          <w:vMerge/>
        </w:tcPr>
        <w:p w:rsidR="00A3234E" w:rsidRPr="0053709F" w:rsidRDefault="00A3234E" w:rsidP="001901CD">
          <w:pPr>
            <w:pStyle w:val="Alatunniste"/>
            <w:rPr>
              <w:rFonts w:ascii="Times New Roman" w:hAnsi="Times New Roman"/>
              <w:sz w:val="16"/>
              <w:szCs w:val="16"/>
            </w:rPr>
          </w:pPr>
        </w:p>
      </w:tc>
    </w:tr>
    <w:tr w:rsidR="00A3234E" w:rsidRPr="0053709F" w:rsidTr="001901CD">
      <w:trPr>
        <w:cantSplit/>
      </w:trPr>
      <w:tc>
        <w:tcPr>
          <w:tcW w:w="2694" w:type="dxa"/>
        </w:tcPr>
        <w:p w:rsidR="00A3234E" w:rsidRPr="0053709F" w:rsidRDefault="00A3234E" w:rsidP="001901CD">
          <w:pPr>
            <w:pStyle w:val="Alatunniste"/>
            <w:rPr>
              <w:rFonts w:ascii="Times New Roman" w:hAnsi="Times New Roman"/>
              <w:sz w:val="16"/>
              <w:szCs w:val="16"/>
            </w:rPr>
          </w:pPr>
        </w:p>
      </w:tc>
      <w:tc>
        <w:tcPr>
          <w:tcW w:w="1417" w:type="dxa"/>
          <w:vMerge/>
        </w:tcPr>
        <w:p w:rsidR="00A3234E" w:rsidRPr="0053709F" w:rsidRDefault="00A3234E" w:rsidP="001901CD">
          <w:pPr>
            <w:pStyle w:val="Alatunniste"/>
            <w:rPr>
              <w:rFonts w:ascii="Times New Roman" w:hAnsi="Times New Roman"/>
              <w:sz w:val="16"/>
              <w:szCs w:val="16"/>
            </w:rPr>
          </w:pPr>
        </w:p>
      </w:tc>
      <w:tc>
        <w:tcPr>
          <w:tcW w:w="1276" w:type="dxa"/>
          <w:vMerge/>
        </w:tcPr>
        <w:p w:rsidR="00A3234E" w:rsidRPr="0053709F" w:rsidRDefault="00A3234E" w:rsidP="001901CD">
          <w:pPr>
            <w:pStyle w:val="Alatunniste"/>
            <w:rPr>
              <w:rFonts w:ascii="Times New Roman" w:hAnsi="Times New Roman"/>
              <w:sz w:val="16"/>
              <w:szCs w:val="16"/>
            </w:rPr>
          </w:pPr>
        </w:p>
      </w:tc>
      <w:tc>
        <w:tcPr>
          <w:tcW w:w="1418" w:type="dxa"/>
          <w:vMerge/>
        </w:tcPr>
        <w:p w:rsidR="00A3234E" w:rsidRPr="0053709F" w:rsidRDefault="00A3234E" w:rsidP="001901CD">
          <w:pPr>
            <w:pStyle w:val="Alatunniste"/>
            <w:rPr>
              <w:rFonts w:ascii="Times New Roman" w:hAnsi="Times New Roman"/>
              <w:sz w:val="16"/>
              <w:szCs w:val="16"/>
            </w:rPr>
          </w:pPr>
        </w:p>
      </w:tc>
      <w:tc>
        <w:tcPr>
          <w:tcW w:w="2409" w:type="dxa"/>
          <w:vMerge/>
        </w:tcPr>
        <w:p w:rsidR="00A3234E" w:rsidRPr="0053709F" w:rsidRDefault="00A3234E" w:rsidP="001901CD">
          <w:pPr>
            <w:pStyle w:val="Alatunniste"/>
            <w:rPr>
              <w:rFonts w:ascii="Times New Roman" w:hAnsi="Times New Roman"/>
              <w:sz w:val="16"/>
              <w:szCs w:val="16"/>
            </w:rPr>
          </w:pPr>
        </w:p>
      </w:tc>
    </w:tr>
    <w:tr w:rsidR="00A3234E" w:rsidRPr="0053709F" w:rsidTr="001901CD">
      <w:trPr>
        <w:cantSplit/>
      </w:trPr>
      <w:tc>
        <w:tcPr>
          <w:tcW w:w="2694" w:type="dxa"/>
        </w:tcPr>
        <w:p w:rsidR="00A3234E" w:rsidRPr="0053709F" w:rsidRDefault="00A3234E" w:rsidP="001901CD">
          <w:pPr>
            <w:pStyle w:val="Alatunniste"/>
            <w:rPr>
              <w:rFonts w:ascii="Times New Roman" w:hAnsi="Times New Roman"/>
              <w:sz w:val="16"/>
              <w:szCs w:val="16"/>
            </w:rPr>
          </w:pPr>
        </w:p>
      </w:tc>
      <w:tc>
        <w:tcPr>
          <w:tcW w:w="1417" w:type="dxa"/>
          <w:vMerge/>
        </w:tcPr>
        <w:p w:rsidR="00A3234E" w:rsidRPr="0053709F" w:rsidRDefault="00A3234E" w:rsidP="001901CD">
          <w:pPr>
            <w:pStyle w:val="Alatunniste"/>
            <w:rPr>
              <w:rFonts w:ascii="Times New Roman" w:hAnsi="Times New Roman"/>
              <w:sz w:val="16"/>
              <w:szCs w:val="16"/>
            </w:rPr>
          </w:pPr>
        </w:p>
      </w:tc>
      <w:tc>
        <w:tcPr>
          <w:tcW w:w="1276" w:type="dxa"/>
          <w:vMerge/>
        </w:tcPr>
        <w:p w:rsidR="00A3234E" w:rsidRPr="0053709F" w:rsidRDefault="00A3234E" w:rsidP="001901CD">
          <w:pPr>
            <w:pStyle w:val="Alatunniste"/>
            <w:rPr>
              <w:rFonts w:ascii="Times New Roman" w:hAnsi="Times New Roman"/>
              <w:sz w:val="16"/>
              <w:szCs w:val="16"/>
            </w:rPr>
          </w:pPr>
        </w:p>
      </w:tc>
      <w:tc>
        <w:tcPr>
          <w:tcW w:w="1418" w:type="dxa"/>
          <w:vMerge/>
        </w:tcPr>
        <w:p w:rsidR="00A3234E" w:rsidRPr="0053709F" w:rsidRDefault="00A3234E" w:rsidP="001901CD">
          <w:pPr>
            <w:pStyle w:val="Alatunniste"/>
            <w:rPr>
              <w:rFonts w:ascii="Times New Roman" w:hAnsi="Times New Roman"/>
              <w:sz w:val="16"/>
              <w:szCs w:val="16"/>
            </w:rPr>
          </w:pPr>
        </w:p>
      </w:tc>
      <w:tc>
        <w:tcPr>
          <w:tcW w:w="2409" w:type="dxa"/>
          <w:vMerge/>
        </w:tcPr>
        <w:p w:rsidR="00A3234E" w:rsidRPr="0053709F" w:rsidRDefault="00A3234E" w:rsidP="001901CD">
          <w:pPr>
            <w:pStyle w:val="Alatunniste"/>
            <w:rPr>
              <w:rFonts w:ascii="Times New Roman" w:hAnsi="Times New Roman"/>
              <w:sz w:val="16"/>
              <w:szCs w:val="16"/>
            </w:rPr>
          </w:pPr>
        </w:p>
      </w:tc>
    </w:tr>
    <w:tr w:rsidR="00A3234E" w:rsidRPr="0053709F" w:rsidTr="001901CD">
      <w:trPr>
        <w:cantSplit/>
      </w:trPr>
      <w:tc>
        <w:tcPr>
          <w:tcW w:w="2694" w:type="dxa"/>
        </w:tcPr>
        <w:p w:rsidR="00A3234E" w:rsidRPr="0053709F" w:rsidRDefault="00A3234E" w:rsidP="001901CD">
          <w:pPr>
            <w:pStyle w:val="Alatunniste"/>
            <w:rPr>
              <w:rFonts w:ascii="Times New Roman" w:hAnsi="Times New Roman"/>
              <w:sz w:val="16"/>
              <w:szCs w:val="16"/>
            </w:rPr>
          </w:pPr>
        </w:p>
      </w:tc>
      <w:tc>
        <w:tcPr>
          <w:tcW w:w="4111" w:type="dxa"/>
          <w:gridSpan w:val="3"/>
        </w:tcPr>
        <w:p w:rsidR="00A3234E" w:rsidRPr="0053709F" w:rsidRDefault="00A3234E" w:rsidP="001901CD">
          <w:pPr>
            <w:pStyle w:val="Alatunniste"/>
            <w:rPr>
              <w:rFonts w:ascii="Times New Roman" w:hAnsi="Times New Roman"/>
              <w:sz w:val="16"/>
              <w:szCs w:val="16"/>
            </w:rPr>
          </w:pPr>
          <w:r w:rsidRPr="0053709F">
            <w:rPr>
              <w:rFonts w:ascii="Times New Roman" w:hAnsi="Times New Roman"/>
              <w:sz w:val="16"/>
              <w:szCs w:val="16"/>
            </w:rPr>
            <w:t>Pöytäkirjantarkastajien nimikirjaimet</w:t>
          </w:r>
        </w:p>
      </w:tc>
      <w:tc>
        <w:tcPr>
          <w:tcW w:w="2409" w:type="dxa"/>
          <w:vMerge/>
        </w:tcPr>
        <w:p w:rsidR="00A3234E" w:rsidRPr="0053709F" w:rsidRDefault="00A3234E" w:rsidP="001901CD">
          <w:pPr>
            <w:pStyle w:val="Alatunniste"/>
            <w:rPr>
              <w:rFonts w:ascii="Times New Roman" w:hAnsi="Times New Roman"/>
              <w:sz w:val="16"/>
              <w:szCs w:val="16"/>
            </w:rPr>
          </w:pPr>
        </w:p>
      </w:tc>
    </w:tr>
  </w:tbl>
  <w:p w:rsidR="00A3234E" w:rsidRDefault="00A3234E" w:rsidP="004F3541">
    <w:pPr>
      <w:pStyle w:val="Alatunniste"/>
      <w:rPr>
        <w:rFonts w:ascii="Times New Roman" w:hAnsi="Times New Roman"/>
      </w:rPr>
    </w:pPr>
  </w:p>
  <w:p w:rsidR="00A3234E" w:rsidRDefault="00A3234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4E" w:rsidRDefault="00A3234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4E" w:rsidRDefault="00A3234E">
      <w:r>
        <w:separator/>
      </w:r>
    </w:p>
  </w:footnote>
  <w:footnote w:type="continuationSeparator" w:id="0">
    <w:p w:rsidR="00A3234E" w:rsidRDefault="00A3234E">
      <w:r>
        <w:continuationSeparator/>
      </w:r>
    </w:p>
  </w:footnote>
  <w:footnote w:type="continuationNotice" w:id="1">
    <w:p w:rsidR="00A3234E" w:rsidRDefault="00A323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4E" w:rsidRDefault="00A3234E" w:rsidP="0001707A">
    <w:pPr>
      <w:pStyle w:val="Yltunniste"/>
      <w:tabs>
        <w:tab w:val="clear" w:pos="4819"/>
        <w:tab w:val="clear" w:pos="9638"/>
      </w:tabs>
      <w:ind w:left="-284"/>
      <w:rPr>
        <w:rFonts w:ascii="Times New Roman" w:hAnsi="Times New Roman"/>
      </w:rPr>
    </w:pPr>
    <w:r w:rsidRPr="00422246">
      <w:rPr>
        <w:noProof/>
      </w:rPr>
      <w:drawing>
        <wp:anchor distT="0" distB="0" distL="114300" distR="114300" simplePos="0" relativeHeight="251658240" behindDoc="1" locked="0" layoutInCell="1" allowOverlap="1">
          <wp:simplePos x="0" y="0"/>
          <wp:positionH relativeFrom="margin">
            <wp:posOffset>-96520</wp:posOffset>
          </wp:positionH>
          <wp:positionV relativeFrom="margin">
            <wp:posOffset>-787400</wp:posOffset>
          </wp:positionV>
          <wp:extent cx="1226185" cy="392430"/>
          <wp:effectExtent l="0" t="0" r="0" b="7620"/>
          <wp:wrapTight wrapText="bothSides">
            <wp:wrapPolygon edited="0">
              <wp:start x="0" y="0"/>
              <wp:lineTo x="0" y="20971"/>
              <wp:lineTo x="21141" y="20971"/>
              <wp:lineTo x="21141" y="0"/>
              <wp:lineTo x="0" y="0"/>
            </wp:wrapPolygon>
          </wp:wrapTight>
          <wp:docPr id="4" name="Kuva 4" descr="logo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ien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6185" cy="392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rPr>
      <w:tab/>
    </w:r>
    <w:r>
      <w:rPr>
        <w:rFonts w:ascii="Times New Roman" w:hAnsi="Times New Roman"/>
      </w:rPr>
      <w:tab/>
      <w:t>PÖYTÄKIRJA</w:t>
    </w:r>
    <w:r>
      <w:rPr>
        <w:rFonts w:ascii="Times New Roman" w:hAnsi="Times New Roman"/>
      </w:rPr>
      <w:tab/>
    </w:r>
    <w:r>
      <w:rPr>
        <w:rFonts w:ascii="Times New Roman" w:hAnsi="Times New Roman"/>
      </w:rPr>
      <w:tab/>
    </w:r>
    <w:r>
      <w:rPr>
        <w:rFonts w:ascii="Times New Roman" w:hAnsi="Times New Roman"/>
      </w:rPr>
      <w:tab/>
    </w:r>
    <w:r w:rsidR="0001707A">
      <w:rPr>
        <w:rFonts w:ascii="Times New Roman" w:hAnsi="Times New Roman"/>
      </w:rPr>
      <w:t>11/2021</w:t>
    </w:r>
  </w:p>
  <w:p w:rsidR="00A3234E" w:rsidRDefault="00A3234E" w:rsidP="005F6DF3">
    <w:pPr>
      <w:pStyle w:val="Yltunniste"/>
      <w:tabs>
        <w:tab w:val="clear" w:pos="4819"/>
        <w:tab w:val="clear" w:pos="9638"/>
      </w:tabs>
      <w:rPr>
        <w:rFonts w:ascii="Times New Roman" w:hAnsi="Times New Roman"/>
      </w:rPr>
    </w:pPr>
    <w:r>
      <w:rPr>
        <w:rFonts w:ascii="Times New Roman" w:hAnsi="Times New Roman"/>
      </w:rPr>
      <w:tab/>
    </w:r>
    <w:r>
      <w:rPr>
        <w:rFonts w:ascii="Times New Roman" w:hAnsi="Times New Roman"/>
      </w:rPr>
      <w:tab/>
      <w:t>30.11.2021</w:t>
    </w:r>
  </w:p>
  <w:p w:rsidR="0001707A" w:rsidRDefault="0001707A" w:rsidP="005F6DF3">
    <w:pPr>
      <w:pStyle w:val="Yltunniste"/>
      <w:tabs>
        <w:tab w:val="clear" w:pos="4819"/>
        <w:tab w:val="clear" w:pos="9638"/>
      </w:tabs>
    </w:pPr>
  </w:p>
  <w:p w:rsidR="0001707A" w:rsidRPr="0001707A" w:rsidRDefault="0001707A" w:rsidP="0001707A">
    <w:pPr>
      <w:pStyle w:val="Yltunniste"/>
      <w:tabs>
        <w:tab w:val="clear" w:pos="4819"/>
        <w:tab w:val="clear" w:pos="9638"/>
      </w:tabs>
      <w:ind w:left="-142"/>
      <w:rPr>
        <w:rFonts w:ascii="Times New Roman" w:hAnsi="Times New Roman"/>
      </w:rPr>
    </w:pPr>
    <w:r w:rsidRPr="0001707A">
      <w:rPr>
        <w:rFonts w:ascii="Times New Roman" w:hAnsi="Times New Roman"/>
        <w:b/>
      </w:rPr>
      <w:t>Kirkkoneuvosto</w:t>
    </w:r>
    <w:r w:rsidRPr="0001707A">
      <w:rPr>
        <w:rFonts w:ascii="Times New Roman" w:hAnsi="Times New Roman"/>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4E" w:rsidRPr="005F6DF3" w:rsidRDefault="00A3234E" w:rsidP="005F6DF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4E168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0878535E"/>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4B89DF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3EA4960"/>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8BC8F5D4"/>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DAB62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6E554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6205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E0C42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CA0A6A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2"/>
      <w:numFmt w:val="bullet"/>
      <w:lvlText w:val=""/>
      <w:lvlJc w:val="left"/>
      <w:pPr>
        <w:tabs>
          <w:tab w:val="num" w:pos="720"/>
        </w:tabs>
        <w:ind w:left="720" w:hanging="360"/>
      </w:pPr>
      <w:rPr>
        <w:rFonts w:ascii="Symbol" w:hAnsi="Symbol" w:cs="Arial"/>
      </w:rPr>
    </w:lvl>
  </w:abstractNum>
  <w:abstractNum w:abstractNumId="11" w15:restartNumberingAfterBreak="0">
    <w:nsid w:val="00000004"/>
    <w:multiLevelType w:val="singleLevel"/>
    <w:tmpl w:val="00000004"/>
    <w:name w:val="WW8Num7"/>
    <w:lvl w:ilvl="0">
      <w:numFmt w:val="bullet"/>
      <w:lvlText w:val=""/>
      <w:lvlJc w:val="left"/>
      <w:pPr>
        <w:tabs>
          <w:tab w:val="num" w:pos="360"/>
        </w:tabs>
        <w:ind w:left="360" w:hanging="360"/>
      </w:pPr>
      <w:rPr>
        <w:rFonts w:ascii="Symbol" w:hAnsi="Symbol"/>
      </w:rPr>
    </w:lvl>
  </w:abstractNum>
  <w:abstractNum w:abstractNumId="12" w15:restartNumberingAfterBreak="0">
    <w:nsid w:val="05EE227A"/>
    <w:multiLevelType w:val="hybridMultilevel"/>
    <w:tmpl w:val="C6D0A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0EC53F5"/>
    <w:multiLevelType w:val="hybridMultilevel"/>
    <w:tmpl w:val="0B726A72"/>
    <w:lvl w:ilvl="0" w:tplc="6ED8D3F6">
      <w:start w:val="95"/>
      <w:numFmt w:val="bullet"/>
      <w:lvlText w:val="-"/>
      <w:lvlJc w:val="left"/>
      <w:pPr>
        <w:ind w:left="1660" w:hanging="360"/>
      </w:pPr>
      <w:rPr>
        <w:rFonts w:ascii="Times New Roman" w:eastAsiaTheme="minorHAnsi"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4" w15:restartNumberingAfterBreak="0">
    <w:nsid w:val="12C255E0"/>
    <w:multiLevelType w:val="hybridMultilevel"/>
    <w:tmpl w:val="EA5C515A"/>
    <w:lvl w:ilvl="0" w:tplc="F1BC7640">
      <w:start w:val="1"/>
      <w:numFmt w:val="decimal"/>
      <w:lvlText w:val="%1."/>
      <w:lvlJc w:val="left"/>
      <w:pPr>
        <w:ind w:left="4408" w:hanging="360"/>
      </w:pPr>
      <w:rPr>
        <w:rFonts w:hint="default"/>
      </w:rPr>
    </w:lvl>
    <w:lvl w:ilvl="1" w:tplc="040B0019" w:tentative="1">
      <w:start w:val="1"/>
      <w:numFmt w:val="lowerLetter"/>
      <w:lvlText w:val="%2."/>
      <w:lvlJc w:val="left"/>
      <w:pPr>
        <w:ind w:left="5128" w:hanging="360"/>
      </w:pPr>
    </w:lvl>
    <w:lvl w:ilvl="2" w:tplc="040B001B" w:tentative="1">
      <w:start w:val="1"/>
      <w:numFmt w:val="lowerRoman"/>
      <w:lvlText w:val="%3."/>
      <w:lvlJc w:val="right"/>
      <w:pPr>
        <w:ind w:left="5848" w:hanging="180"/>
      </w:pPr>
    </w:lvl>
    <w:lvl w:ilvl="3" w:tplc="040B000F" w:tentative="1">
      <w:start w:val="1"/>
      <w:numFmt w:val="decimal"/>
      <w:lvlText w:val="%4."/>
      <w:lvlJc w:val="left"/>
      <w:pPr>
        <w:ind w:left="6568" w:hanging="360"/>
      </w:pPr>
    </w:lvl>
    <w:lvl w:ilvl="4" w:tplc="040B0019" w:tentative="1">
      <w:start w:val="1"/>
      <w:numFmt w:val="lowerLetter"/>
      <w:lvlText w:val="%5."/>
      <w:lvlJc w:val="left"/>
      <w:pPr>
        <w:ind w:left="7288" w:hanging="360"/>
      </w:pPr>
    </w:lvl>
    <w:lvl w:ilvl="5" w:tplc="040B001B" w:tentative="1">
      <w:start w:val="1"/>
      <w:numFmt w:val="lowerRoman"/>
      <w:lvlText w:val="%6."/>
      <w:lvlJc w:val="right"/>
      <w:pPr>
        <w:ind w:left="8008" w:hanging="180"/>
      </w:pPr>
    </w:lvl>
    <w:lvl w:ilvl="6" w:tplc="040B000F" w:tentative="1">
      <w:start w:val="1"/>
      <w:numFmt w:val="decimal"/>
      <w:lvlText w:val="%7."/>
      <w:lvlJc w:val="left"/>
      <w:pPr>
        <w:ind w:left="8728" w:hanging="360"/>
      </w:pPr>
    </w:lvl>
    <w:lvl w:ilvl="7" w:tplc="040B0019" w:tentative="1">
      <w:start w:val="1"/>
      <w:numFmt w:val="lowerLetter"/>
      <w:lvlText w:val="%8."/>
      <w:lvlJc w:val="left"/>
      <w:pPr>
        <w:ind w:left="9448" w:hanging="360"/>
      </w:pPr>
    </w:lvl>
    <w:lvl w:ilvl="8" w:tplc="040B001B" w:tentative="1">
      <w:start w:val="1"/>
      <w:numFmt w:val="lowerRoman"/>
      <w:lvlText w:val="%9."/>
      <w:lvlJc w:val="right"/>
      <w:pPr>
        <w:ind w:left="10168" w:hanging="180"/>
      </w:pPr>
    </w:lvl>
  </w:abstractNum>
  <w:abstractNum w:abstractNumId="15" w15:restartNumberingAfterBreak="0">
    <w:nsid w:val="17137B38"/>
    <w:multiLevelType w:val="multilevel"/>
    <w:tmpl w:val="C138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28865373"/>
    <w:multiLevelType w:val="hybridMultilevel"/>
    <w:tmpl w:val="460495F4"/>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2D0A24C6"/>
    <w:multiLevelType w:val="hybridMultilevel"/>
    <w:tmpl w:val="FC781942"/>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DD5748D"/>
    <w:multiLevelType w:val="hybridMultilevel"/>
    <w:tmpl w:val="E72886FC"/>
    <w:lvl w:ilvl="0" w:tplc="7D5CB9BC">
      <w:start w:val="1"/>
      <w:numFmt w:val="decimal"/>
      <w:lvlText w:val="%1."/>
      <w:lvlJc w:val="left"/>
      <w:pPr>
        <w:ind w:left="1664" w:hanging="360"/>
      </w:pPr>
      <w:rPr>
        <w:rFonts w:eastAsia="Times New Roman"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386B27D5"/>
    <w:multiLevelType w:val="hybridMultilevel"/>
    <w:tmpl w:val="C78CDDE2"/>
    <w:lvl w:ilvl="0" w:tplc="1B1432A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1" w15:restartNumberingAfterBreak="0">
    <w:nsid w:val="3ACD7D3D"/>
    <w:multiLevelType w:val="hybridMultilevel"/>
    <w:tmpl w:val="B8588B5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B0F6312"/>
    <w:multiLevelType w:val="hybridMultilevel"/>
    <w:tmpl w:val="F912DFE8"/>
    <w:lvl w:ilvl="0" w:tplc="75F4778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3" w15:restartNumberingAfterBreak="0">
    <w:nsid w:val="3B2C4010"/>
    <w:multiLevelType w:val="hybridMultilevel"/>
    <w:tmpl w:val="2424EA6E"/>
    <w:lvl w:ilvl="0" w:tplc="4DFC1634">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4" w15:restartNumberingAfterBreak="0">
    <w:nsid w:val="3CEB45D5"/>
    <w:multiLevelType w:val="hybridMultilevel"/>
    <w:tmpl w:val="90C2EC7C"/>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3D466BBE"/>
    <w:multiLevelType w:val="hybridMultilevel"/>
    <w:tmpl w:val="A8ECF982"/>
    <w:lvl w:ilvl="0" w:tplc="040B0001">
      <w:start w:val="1"/>
      <w:numFmt w:val="bullet"/>
      <w:lvlText w:val=""/>
      <w:lvlJc w:val="left"/>
      <w:pPr>
        <w:ind w:left="750" w:hanging="360"/>
      </w:pPr>
      <w:rPr>
        <w:rFonts w:ascii="Symbol" w:hAnsi="Symbol"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26" w15:restartNumberingAfterBreak="0">
    <w:nsid w:val="46DA6B0A"/>
    <w:multiLevelType w:val="multilevel"/>
    <w:tmpl w:val="6C3C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9D2B46"/>
    <w:multiLevelType w:val="multilevel"/>
    <w:tmpl w:val="D29C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D423C7"/>
    <w:multiLevelType w:val="multilevel"/>
    <w:tmpl w:val="993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B411F"/>
    <w:multiLevelType w:val="multilevel"/>
    <w:tmpl w:val="F26CD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CA13F1"/>
    <w:multiLevelType w:val="hybridMultilevel"/>
    <w:tmpl w:val="1252323C"/>
    <w:lvl w:ilvl="0" w:tplc="121C0C02">
      <w:start w:val="18"/>
      <w:numFmt w:val="bullet"/>
      <w:lvlText w:val="-"/>
      <w:lvlJc w:val="left"/>
      <w:pPr>
        <w:ind w:left="2520" w:hanging="360"/>
      </w:pPr>
      <w:rPr>
        <w:rFonts w:ascii="Times New Roman" w:eastAsia="Times New Roman"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1" w15:restartNumberingAfterBreak="0">
    <w:nsid w:val="64916723"/>
    <w:multiLevelType w:val="hybridMultilevel"/>
    <w:tmpl w:val="C39CCC32"/>
    <w:lvl w:ilvl="0" w:tplc="B3EE5740">
      <w:start w:val="1"/>
      <w:numFmt w:val="decimal"/>
      <w:lvlText w:val="%1)"/>
      <w:lvlJc w:val="left"/>
      <w:pPr>
        <w:ind w:left="1920" w:hanging="360"/>
      </w:pPr>
      <w:rPr>
        <w:rFonts w:hint="default"/>
      </w:r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32" w15:restartNumberingAfterBreak="0">
    <w:nsid w:val="66510D6E"/>
    <w:multiLevelType w:val="multilevel"/>
    <w:tmpl w:val="B7086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5059A3"/>
    <w:multiLevelType w:val="hybridMultilevel"/>
    <w:tmpl w:val="50A8A604"/>
    <w:lvl w:ilvl="0" w:tplc="BA7A5D78">
      <w:start w:val="5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A7557C7"/>
    <w:multiLevelType w:val="hybridMultilevel"/>
    <w:tmpl w:val="99306D34"/>
    <w:lvl w:ilvl="0" w:tplc="EAE4AED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5" w15:restartNumberingAfterBreak="0">
    <w:nsid w:val="6E032D18"/>
    <w:multiLevelType w:val="hybridMultilevel"/>
    <w:tmpl w:val="DEEC8D7C"/>
    <w:lvl w:ilvl="0" w:tplc="003C7EB2">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2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9"/>
  </w:num>
  <w:num w:numId="15">
    <w:abstractNumId w:val="16"/>
  </w:num>
  <w:num w:numId="16">
    <w:abstractNumId w:val="18"/>
  </w:num>
  <w:num w:numId="17">
    <w:abstractNumId w:val="24"/>
  </w:num>
  <w:num w:numId="18">
    <w:abstractNumId w:val="17"/>
  </w:num>
  <w:num w:numId="19">
    <w:abstractNumId w:val="21"/>
  </w:num>
  <w:num w:numId="20">
    <w:abstractNumId w:val="13"/>
  </w:num>
  <w:num w:numId="21">
    <w:abstractNumId w:val="35"/>
  </w:num>
  <w:num w:numId="22">
    <w:abstractNumId w:val="28"/>
  </w:num>
  <w:num w:numId="23">
    <w:abstractNumId w:val="29"/>
  </w:num>
  <w:num w:numId="24">
    <w:abstractNumId w:val="32"/>
  </w:num>
  <w:num w:numId="25">
    <w:abstractNumId w:val="26"/>
  </w:num>
  <w:num w:numId="26">
    <w:abstractNumId w:val="27"/>
  </w:num>
  <w:num w:numId="27">
    <w:abstractNumId w:val="22"/>
  </w:num>
  <w:num w:numId="28">
    <w:abstractNumId w:val="20"/>
  </w:num>
  <w:num w:numId="29">
    <w:abstractNumId w:val="34"/>
  </w:num>
  <w:num w:numId="30">
    <w:abstractNumId w:val="23"/>
  </w:num>
  <w:num w:numId="31">
    <w:abstractNumId w:val="15"/>
  </w:num>
  <w:num w:numId="32">
    <w:abstractNumId w:val="30"/>
  </w:num>
  <w:num w:numId="33">
    <w:abstractNumId w:val="31"/>
  </w:num>
  <w:num w:numId="34">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AU" w:vendorID="64" w:dllVersion="131078" w:nlCheck="1" w:checkStyle="1"/>
  <w:proofState w:spelling="clean" w:grammar="clean"/>
  <w:defaultTabStop w:val="1304"/>
  <w:hyphenationZone w:val="425"/>
  <w:characterSpacingControl w:val="doNotCompress"/>
  <w:hdrShapeDefaults>
    <o:shapedefaults v:ext="edit" spidmax="342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40"/>
    <w:rsid w:val="00000749"/>
    <w:rsid w:val="00000B44"/>
    <w:rsid w:val="0000157C"/>
    <w:rsid w:val="00002FEB"/>
    <w:rsid w:val="00004307"/>
    <w:rsid w:val="000063D1"/>
    <w:rsid w:val="000064F5"/>
    <w:rsid w:val="00010AFE"/>
    <w:rsid w:val="0001136E"/>
    <w:rsid w:val="000114B6"/>
    <w:rsid w:val="000120EA"/>
    <w:rsid w:val="00012B1A"/>
    <w:rsid w:val="00013703"/>
    <w:rsid w:val="000137C2"/>
    <w:rsid w:val="0001452A"/>
    <w:rsid w:val="000163B5"/>
    <w:rsid w:val="0001671F"/>
    <w:rsid w:val="00016A5A"/>
    <w:rsid w:val="00016BF4"/>
    <w:rsid w:val="00016E12"/>
    <w:rsid w:val="0001707A"/>
    <w:rsid w:val="000177AE"/>
    <w:rsid w:val="00020960"/>
    <w:rsid w:val="00021798"/>
    <w:rsid w:val="00021F80"/>
    <w:rsid w:val="000246E6"/>
    <w:rsid w:val="000259D2"/>
    <w:rsid w:val="00025F69"/>
    <w:rsid w:val="00027872"/>
    <w:rsid w:val="0003058F"/>
    <w:rsid w:val="00030E3E"/>
    <w:rsid w:val="000312A1"/>
    <w:rsid w:val="00031633"/>
    <w:rsid w:val="00033298"/>
    <w:rsid w:val="00033838"/>
    <w:rsid w:val="0003530E"/>
    <w:rsid w:val="000370EE"/>
    <w:rsid w:val="00040603"/>
    <w:rsid w:val="00042874"/>
    <w:rsid w:val="000438AD"/>
    <w:rsid w:val="00043B3B"/>
    <w:rsid w:val="00044050"/>
    <w:rsid w:val="000464DB"/>
    <w:rsid w:val="00047F67"/>
    <w:rsid w:val="00051097"/>
    <w:rsid w:val="00052ABC"/>
    <w:rsid w:val="00053C16"/>
    <w:rsid w:val="00054188"/>
    <w:rsid w:val="000559CF"/>
    <w:rsid w:val="00057535"/>
    <w:rsid w:val="000619CA"/>
    <w:rsid w:val="0006308C"/>
    <w:rsid w:val="000637B0"/>
    <w:rsid w:val="000642C1"/>
    <w:rsid w:val="000715D1"/>
    <w:rsid w:val="0007193C"/>
    <w:rsid w:val="000721D9"/>
    <w:rsid w:val="00073461"/>
    <w:rsid w:val="0007509C"/>
    <w:rsid w:val="000754BB"/>
    <w:rsid w:val="0007794F"/>
    <w:rsid w:val="0008318D"/>
    <w:rsid w:val="00083CED"/>
    <w:rsid w:val="00085A24"/>
    <w:rsid w:val="00086613"/>
    <w:rsid w:val="00086D3D"/>
    <w:rsid w:val="00090A51"/>
    <w:rsid w:val="00091DDD"/>
    <w:rsid w:val="00091ECF"/>
    <w:rsid w:val="0009399B"/>
    <w:rsid w:val="0009430A"/>
    <w:rsid w:val="000961C3"/>
    <w:rsid w:val="000967C9"/>
    <w:rsid w:val="000A1BD7"/>
    <w:rsid w:val="000A7C24"/>
    <w:rsid w:val="000B0C25"/>
    <w:rsid w:val="000B77FB"/>
    <w:rsid w:val="000C0E88"/>
    <w:rsid w:val="000C1650"/>
    <w:rsid w:val="000C1764"/>
    <w:rsid w:val="000C4465"/>
    <w:rsid w:val="000C5F78"/>
    <w:rsid w:val="000C7625"/>
    <w:rsid w:val="000C7E68"/>
    <w:rsid w:val="000D0828"/>
    <w:rsid w:val="000D26AD"/>
    <w:rsid w:val="000D2936"/>
    <w:rsid w:val="000D5613"/>
    <w:rsid w:val="000D5722"/>
    <w:rsid w:val="000D65C7"/>
    <w:rsid w:val="000D7176"/>
    <w:rsid w:val="000E25FE"/>
    <w:rsid w:val="000F0726"/>
    <w:rsid w:val="000F1357"/>
    <w:rsid w:val="000F30D7"/>
    <w:rsid w:val="000F318B"/>
    <w:rsid w:val="000F3F71"/>
    <w:rsid w:val="000F4273"/>
    <w:rsid w:val="00103014"/>
    <w:rsid w:val="00105C13"/>
    <w:rsid w:val="00106AEC"/>
    <w:rsid w:val="00107F90"/>
    <w:rsid w:val="00107FDC"/>
    <w:rsid w:val="001126C3"/>
    <w:rsid w:val="00114BC6"/>
    <w:rsid w:val="00114E46"/>
    <w:rsid w:val="00116585"/>
    <w:rsid w:val="00117904"/>
    <w:rsid w:val="001230BE"/>
    <w:rsid w:val="0012394D"/>
    <w:rsid w:val="001239F9"/>
    <w:rsid w:val="00124278"/>
    <w:rsid w:val="00127A90"/>
    <w:rsid w:val="00131510"/>
    <w:rsid w:val="0013387B"/>
    <w:rsid w:val="00133924"/>
    <w:rsid w:val="0013410B"/>
    <w:rsid w:val="00141AC6"/>
    <w:rsid w:val="00145158"/>
    <w:rsid w:val="001467B5"/>
    <w:rsid w:val="00150628"/>
    <w:rsid w:val="00151D1F"/>
    <w:rsid w:val="00152D80"/>
    <w:rsid w:val="001533DA"/>
    <w:rsid w:val="001542A6"/>
    <w:rsid w:val="0015432C"/>
    <w:rsid w:val="0015565D"/>
    <w:rsid w:val="001557A3"/>
    <w:rsid w:val="0015654C"/>
    <w:rsid w:val="00160929"/>
    <w:rsid w:val="00161153"/>
    <w:rsid w:val="00166513"/>
    <w:rsid w:val="00166C51"/>
    <w:rsid w:val="0017098D"/>
    <w:rsid w:val="001719E2"/>
    <w:rsid w:val="001733F8"/>
    <w:rsid w:val="00174CA0"/>
    <w:rsid w:val="00177882"/>
    <w:rsid w:val="00177E3A"/>
    <w:rsid w:val="0018049A"/>
    <w:rsid w:val="001806C9"/>
    <w:rsid w:val="00180FC2"/>
    <w:rsid w:val="001812D5"/>
    <w:rsid w:val="00181529"/>
    <w:rsid w:val="001815BC"/>
    <w:rsid w:val="00183389"/>
    <w:rsid w:val="001850A8"/>
    <w:rsid w:val="0018514F"/>
    <w:rsid w:val="00185351"/>
    <w:rsid w:val="001853E5"/>
    <w:rsid w:val="00186315"/>
    <w:rsid w:val="001869A1"/>
    <w:rsid w:val="00186B0D"/>
    <w:rsid w:val="00186FE1"/>
    <w:rsid w:val="0018747C"/>
    <w:rsid w:val="001901CD"/>
    <w:rsid w:val="00190C53"/>
    <w:rsid w:val="00191276"/>
    <w:rsid w:val="00194AA9"/>
    <w:rsid w:val="00196255"/>
    <w:rsid w:val="00196DD8"/>
    <w:rsid w:val="00197FC0"/>
    <w:rsid w:val="001A239C"/>
    <w:rsid w:val="001A3F98"/>
    <w:rsid w:val="001B20D6"/>
    <w:rsid w:val="001B3503"/>
    <w:rsid w:val="001B4116"/>
    <w:rsid w:val="001B7E2B"/>
    <w:rsid w:val="001C16DD"/>
    <w:rsid w:val="001C19C1"/>
    <w:rsid w:val="001C3423"/>
    <w:rsid w:val="001C4BEF"/>
    <w:rsid w:val="001C5785"/>
    <w:rsid w:val="001C5B3D"/>
    <w:rsid w:val="001C6797"/>
    <w:rsid w:val="001D1163"/>
    <w:rsid w:val="001D126D"/>
    <w:rsid w:val="001D162C"/>
    <w:rsid w:val="001D2556"/>
    <w:rsid w:val="001D3521"/>
    <w:rsid w:val="001D3CF9"/>
    <w:rsid w:val="001D5EF1"/>
    <w:rsid w:val="001D724A"/>
    <w:rsid w:val="001E1155"/>
    <w:rsid w:val="001E11CA"/>
    <w:rsid w:val="001E268D"/>
    <w:rsid w:val="001E36E7"/>
    <w:rsid w:val="001E411D"/>
    <w:rsid w:val="001E458F"/>
    <w:rsid w:val="001E4B9B"/>
    <w:rsid w:val="001E50D3"/>
    <w:rsid w:val="001E7CD6"/>
    <w:rsid w:val="001F1D13"/>
    <w:rsid w:val="001F1E23"/>
    <w:rsid w:val="001F205C"/>
    <w:rsid w:val="00200255"/>
    <w:rsid w:val="0020147E"/>
    <w:rsid w:val="00205809"/>
    <w:rsid w:val="0021372E"/>
    <w:rsid w:val="00216BE9"/>
    <w:rsid w:val="002170D0"/>
    <w:rsid w:val="00220B2D"/>
    <w:rsid w:val="00220B71"/>
    <w:rsid w:val="00220D14"/>
    <w:rsid w:val="00221597"/>
    <w:rsid w:val="00222BB8"/>
    <w:rsid w:val="00222EB6"/>
    <w:rsid w:val="0022472B"/>
    <w:rsid w:val="0022520E"/>
    <w:rsid w:val="00225E8E"/>
    <w:rsid w:val="00227519"/>
    <w:rsid w:val="00231392"/>
    <w:rsid w:val="00233DCE"/>
    <w:rsid w:val="00234E9B"/>
    <w:rsid w:val="00235332"/>
    <w:rsid w:val="0023718C"/>
    <w:rsid w:val="0023740C"/>
    <w:rsid w:val="00242E91"/>
    <w:rsid w:val="00245FFD"/>
    <w:rsid w:val="002479A7"/>
    <w:rsid w:val="00251288"/>
    <w:rsid w:val="00251F10"/>
    <w:rsid w:val="0025596A"/>
    <w:rsid w:val="002562D8"/>
    <w:rsid w:val="00257B70"/>
    <w:rsid w:val="00260A04"/>
    <w:rsid w:val="002610D8"/>
    <w:rsid w:val="00262337"/>
    <w:rsid w:val="00263EFF"/>
    <w:rsid w:val="00267323"/>
    <w:rsid w:val="002674AB"/>
    <w:rsid w:val="00267B6E"/>
    <w:rsid w:val="00271183"/>
    <w:rsid w:val="00274B8E"/>
    <w:rsid w:val="00274E91"/>
    <w:rsid w:val="00275E9F"/>
    <w:rsid w:val="00275F07"/>
    <w:rsid w:val="0028081C"/>
    <w:rsid w:val="00282B7A"/>
    <w:rsid w:val="00285A8A"/>
    <w:rsid w:val="00287552"/>
    <w:rsid w:val="002876B6"/>
    <w:rsid w:val="00291030"/>
    <w:rsid w:val="00292686"/>
    <w:rsid w:val="00296346"/>
    <w:rsid w:val="002A2F80"/>
    <w:rsid w:val="002A443E"/>
    <w:rsid w:val="002A4CC3"/>
    <w:rsid w:val="002A4F75"/>
    <w:rsid w:val="002A6039"/>
    <w:rsid w:val="002A6226"/>
    <w:rsid w:val="002A6EE3"/>
    <w:rsid w:val="002A7D6E"/>
    <w:rsid w:val="002B07F7"/>
    <w:rsid w:val="002B1920"/>
    <w:rsid w:val="002B1E83"/>
    <w:rsid w:val="002B23CE"/>
    <w:rsid w:val="002B2617"/>
    <w:rsid w:val="002B3B1A"/>
    <w:rsid w:val="002B4295"/>
    <w:rsid w:val="002B4381"/>
    <w:rsid w:val="002B4613"/>
    <w:rsid w:val="002B4E82"/>
    <w:rsid w:val="002B6BBE"/>
    <w:rsid w:val="002B77DB"/>
    <w:rsid w:val="002B797F"/>
    <w:rsid w:val="002B7DD6"/>
    <w:rsid w:val="002C1317"/>
    <w:rsid w:val="002C1B2C"/>
    <w:rsid w:val="002C6400"/>
    <w:rsid w:val="002C7AEE"/>
    <w:rsid w:val="002D16C0"/>
    <w:rsid w:val="002D5C2E"/>
    <w:rsid w:val="002D5DFE"/>
    <w:rsid w:val="002E00E1"/>
    <w:rsid w:val="002E1E80"/>
    <w:rsid w:val="002E1FAC"/>
    <w:rsid w:val="002E2399"/>
    <w:rsid w:val="002E2493"/>
    <w:rsid w:val="002E3028"/>
    <w:rsid w:val="002E33CD"/>
    <w:rsid w:val="002F01D8"/>
    <w:rsid w:val="002F0C45"/>
    <w:rsid w:val="002F288E"/>
    <w:rsid w:val="002F398C"/>
    <w:rsid w:val="002F6B98"/>
    <w:rsid w:val="002F764C"/>
    <w:rsid w:val="003007AE"/>
    <w:rsid w:val="00301726"/>
    <w:rsid w:val="00301C3D"/>
    <w:rsid w:val="0030266E"/>
    <w:rsid w:val="0030371E"/>
    <w:rsid w:val="003039E1"/>
    <w:rsid w:val="0030400D"/>
    <w:rsid w:val="0030535B"/>
    <w:rsid w:val="003054B1"/>
    <w:rsid w:val="00305BCA"/>
    <w:rsid w:val="003063D2"/>
    <w:rsid w:val="00306E17"/>
    <w:rsid w:val="003103CA"/>
    <w:rsid w:val="00310D46"/>
    <w:rsid w:val="003128AF"/>
    <w:rsid w:val="00313667"/>
    <w:rsid w:val="003138AC"/>
    <w:rsid w:val="00313CF8"/>
    <w:rsid w:val="00313F2B"/>
    <w:rsid w:val="00314376"/>
    <w:rsid w:val="00315009"/>
    <w:rsid w:val="00315441"/>
    <w:rsid w:val="003248C4"/>
    <w:rsid w:val="0032604C"/>
    <w:rsid w:val="003272CF"/>
    <w:rsid w:val="003276F6"/>
    <w:rsid w:val="00331C3F"/>
    <w:rsid w:val="0033224A"/>
    <w:rsid w:val="00335EB5"/>
    <w:rsid w:val="0033756F"/>
    <w:rsid w:val="003411E3"/>
    <w:rsid w:val="003432F6"/>
    <w:rsid w:val="0035044B"/>
    <w:rsid w:val="00350473"/>
    <w:rsid w:val="00350819"/>
    <w:rsid w:val="003518FF"/>
    <w:rsid w:val="0035323B"/>
    <w:rsid w:val="003621D9"/>
    <w:rsid w:val="0036229A"/>
    <w:rsid w:val="00363340"/>
    <w:rsid w:val="00363C69"/>
    <w:rsid w:val="003645D4"/>
    <w:rsid w:val="00370354"/>
    <w:rsid w:val="0037127B"/>
    <w:rsid w:val="0037189D"/>
    <w:rsid w:val="003726B4"/>
    <w:rsid w:val="00373D7C"/>
    <w:rsid w:val="00373E71"/>
    <w:rsid w:val="0037583E"/>
    <w:rsid w:val="00375E2E"/>
    <w:rsid w:val="00376669"/>
    <w:rsid w:val="00376B2C"/>
    <w:rsid w:val="00380471"/>
    <w:rsid w:val="00382380"/>
    <w:rsid w:val="00382A56"/>
    <w:rsid w:val="00382DB5"/>
    <w:rsid w:val="00383C91"/>
    <w:rsid w:val="00384817"/>
    <w:rsid w:val="003856CC"/>
    <w:rsid w:val="00386CD3"/>
    <w:rsid w:val="00387C3F"/>
    <w:rsid w:val="0039286E"/>
    <w:rsid w:val="003960F4"/>
    <w:rsid w:val="00396DB8"/>
    <w:rsid w:val="003A2025"/>
    <w:rsid w:val="003A2283"/>
    <w:rsid w:val="003A2FB8"/>
    <w:rsid w:val="003A305B"/>
    <w:rsid w:val="003A56FA"/>
    <w:rsid w:val="003A7C9B"/>
    <w:rsid w:val="003B02E3"/>
    <w:rsid w:val="003B0966"/>
    <w:rsid w:val="003B219B"/>
    <w:rsid w:val="003B2833"/>
    <w:rsid w:val="003B3B24"/>
    <w:rsid w:val="003B67EC"/>
    <w:rsid w:val="003B69B8"/>
    <w:rsid w:val="003C0927"/>
    <w:rsid w:val="003C29CF"/>
    <w:rsid w:val="003C3988"/>
    <w:rsid w:val="003C3D87"/>
    <w:rsid w:val="003C4525"/>
    <w:rsid w:val="003C457C"/>
    <w:rsid w:val="003C5D78"/>
    <w:rsid w:val="003C5D8D"/>
    <w:rsid w:val="003D1057"/>
    <w:rsid w:val="003D19FF"/>
    <w:rsid w:val="003D36C1"/>
    <w:rsid w:val="003D52AF"/>
    <w:rsid w:val="003D5A22"/>
    <w:rsid w:val="003D60CA"/>
    <w:rsid w:val="003D7058"/>
    <w:rsid w:val="003E0110"/>
    <w:rsid w:val="003E02BF"/>
    <w:rsid w:val="003E1034"/>
    <w:rsid w:val="003E31E2"/>
    <w:rsid w:val="003E4677"/>
    <w:rsid w:val="003E6759"/>
    <w:rsid w:val="003E6A78"/>
    <w:rsid w:val="003E6DCF"/>
    <w:rsid w:val="003F0064"/>
    <w:rsid w:val="003F2218"/>
    <w:rsid w:val="003F329C"/>
    <w:rsid w:val="003F46A5"/>
    <w:rsid w:val="003F47B0"/>
    <w:rsid w:val="003F57C9"/>
    <w:rsid w:val="003F694C"/>
    <w:rsid w:val="003F7547"/>
    <w:rsid w:val="00401762"/>
    <w:rsid w:val="004033AD"/>
    <w:rsid w:val="00407E58"/>
    <w:rsid w:val="004118EE"/>
    <w:rsid w:val="0041212E"/>
    <w:rsid w:val="0041286C"/>
    <w:rsid w:val="0041490D"/>
    <w:rsid w:val="00414A73"/>
    <w:rsid w:val="00414D74"/>
    <w:rsid w:val="00414EEA"/>
    <w:rsid w:val="004151D4"/>
    <w:rsid w:val="00415731"/>
    <w:rsid w:val="00415BE6"/>
    <w:rsid w:val="00420970"/>
    <w:rsid w:val="00420ED7"/>
    <w:rsid w:val="00422246"/>
    <w:rsid w:val="0042286E"/>
    <w:rsid w:val="004231FD"/>
    <w:rsid w:val="00423797"/>
    <w:rsid w:val="004245A7"/>
    <w:rsid w:val="0042584D"/>
    <w:rsid w:val="00426B54"/>
    <w:rsid w:val="00431893"/>
    <w:rsid w:val="00434143"/>
    <w:rsid w:val="00435643"/>
    <w:rsid w:val="00436FDE"/>
    <w:rsid w:val="004404F7"/>
    <w:rsid w:val="00442403"/>
    <w:rsid w:val="00443830"/>
    <w:rsid w:val="004441E8"/>
    <w:rsid w:val="0044561A"/>
    <w:rsid w:val="004469E5"/>
    <w:rsid w:val="00446B13"/>
    <w:rsid w:val="004473A5"/>
    <w:rsid w:val="00447772"/>
    <w:rsid w:val="00450320"/>
    <w:rsid w:val="00450797"/>
    <w:rsid w:val="004507B5"/>
    <w:rsid w:val="00453D2A"/>
    <w:rsid w:val="00455F1C"/>
    <w:rsid w:val="00456086"/>
    <w:rsid w:val="00456244"/>
    <w:rsid w:val="0045687F"/>
    <w:rsid w:val="00456AF4"/>
    <w:rsid w:val="004575BC"/>
    <w:rsid w:val="00457ED5"/>
    <w:rsid w:val="00457F2C"/>
    <w:rsid w:val="0046214F"/>
    <w:rsid w:val="00462AE2"/>
    <w:rsid w:val="00462D08"/>
    <w:rsid w:val="0046470A"/>
    <w:rsid w:val="004652E6"/>
    <w:rsid w:val="00466F73"/>
    <w:rsid w:val="00470067"/>
    <w:rsid w:val="004709D4"/>
    <w:rsid w:val="00470F2D"/>
    <w:rsid w:val="00471782"/>
    <w:rsid w:val="00474EF0"/>
    <w:rsid w:val="00475F09"/>
    <w:rsid w:val="00475F1C"/>
    <w:rsid w:val="00476F82"/>
    <w:rsid w:val="00477D48"/>
    <w:rsid w:val="00480CFF"/>
    <w:rsid w:val="004824EE"/>
    <w:rsid w:val="0048688C"/>
    <w:rsid w:val="004869AB"/>
    <w:rsid w:val="00490B9C"/>
    <w:rsid w:val="00490F7F"/>
    <w:rsid w:val="0049159A"/>
    <w:rsid w:val="0049171A"/>
    <w:rsid w:val="00492340"/>
    <w:rsid w:val="00493850"/>
    <w:rsid w:val="004940F1"/>
    <w:rsid w:val="0049498D"/>
    <w:rsid w:val="0049600A"/>
    <w:rsid w:val="004A037C"/>
    <w:rsid w:val="004A1DD9"/>
    <w:rsid w:val="004A2AA1"/>
    <w:rsid w:val="004A2D82"/>
    <w:rsid w:val="004A4AFA"/>
    <w:rsid w:val="004A6136"/>
    <w:rsid w:val="004A64D2"/>
    <w:rsid w:val="004B52C2"/>
    <w:rsid w:val="004B61B0"/>
    <w:rsid w:val="004B648B"/>
    <w:rsid w:val="004B64EE"/>
    <w:rsid w:val="004B6DE0"/>
    <w:rsid w:val="004B7C72"/>
    <w:rsid w:val="004B7EC4"/>
    <w:rsid w:val="004C0089"/>
    <w:rsid w:val="004C0C12"/>
    <w:rsid w:val="004C199B"/>
    <w:rsid w:val="004C19D4"/>
    <w:rsid w:val="004C2461"/>
    <w:rsid w:val="004C4AB3"/>
    <w:rsid w:val="004C4AFB"/>
    <w:rsid w:val="004C4D0D"/>
    <w:rsid w:val="004C607F"/>
    <w:rsid w:val="004C7812"/>
    <w:rsid w:val="004D159B"/>
    <w:rsid w:val="004D2B43"/>
    <w:rsid w:val="004D2C9B"/>
    <w:rsid w:val="004D3317"/>
    <w:rsid w:val="004D372B"/>
    <w:rsid w:val="004D3A94"/>
    <w:rsid w:val="004D4000"/>
    <w:rsid w:val="004D509F"/>
    <w:rsid w:val="004D5EF1"/>
    <w:rsid w:val="004D658F"/>
    <w:rsid w:val="004E1408"/>
    <w:rsid w:val="004E234E"/>
    <w:rsid w:val="004E28F1"/>
    <w:rsid w:val="004E6B21"/>
    <w:rsid w:val="004E708A"/>
    <w:rsid w:val="004F3541"/>
    <w:rsid w:val="004F4E85"/>
    <w:rsid w:val="004F55C8"/>
    <w:rsid w:val="0050152D"/>
    <w:rsid w:val="0050179C"/>
    <w:rsid w:val="00502BEA"/>
    <w:rsid w:val="005036A2"/>
    <w:rsid w:val="00504B18"/>
    <w:rsid w:val="005051D8"/>
    <w:rsid w:val="005067DB"/>
    <w:rsid w:val="0050711B"/>
    <w:rsid w:val="00510E85"/>
    <w:rsid w:val="00512F8D"/>
    <w:rsid w:val="00513F89"/>
    <w:rsid w:val="00514547"/>
    <w:rsid w:val="00516D9E"/>
    <w:rsid w:val="005178CE"/>
    <w:rsid w:val="0052182B"/>
    <w:rsid w:val="00521CCC"/>
    <w:rsid w:val="00522617"/>
    <w:rsid w:val="00522ACD"/>
    <w:rsid w:val="00523330"/>
    <w:rsid w:val="00523846"/>
    <w:rsid w:val="00524E93"/>
    <w:rsid w:val="0052552E"/>
    <w:rsid w:val="0052593C"/>
    <w:rsid w:val="00527855"/>
    <w:rsid w:val="00532E70"/>
    <w:rsid w:val="00533EF1"/>
    <w:rsid w:val="00535FC2"/>
    <w:rsid w:val="005369E7"/>
    <w:rsid w:val="0053709F"/>
    <w:rsid w:val="00541167"/>
    <w:rsid w:val="0054124E"/>
    <w:rsid w:val="00541595"/>
    <w:rsid w:val="00544B95"/>
    <w:rsid w:val="0054505B"/>
    <w:rsid w:val="00550502"/>
    <w:rsid w:val="00550D55"/>
    <w:rsid w:val="00551433"/>
    <w:rsid w:val="00554C1B"/>
    <w:rsid w:val="00554E81"/>
    <w:rsid w:val="00555CF1"/>
    <w:rsid w:val="00556144"/>
    <w:rsid w:val="00556D3B"/>
    <w:rsid w:val="00560C64"/>
    <w:rsid w:val="00561749"/>
    <w:rsid w:val="00562A74"/>
    <w:rsid w:val="00565462"/>
    <w:rsid w:val="00566DFD"/>
    <w:rsid w:val="00567E1F"/>
    <w:rsid w:val="00572F1A"/>
    <w:rsid w:val="00573A99"/>
    <w:rsid w:val="00574FA1"/>
    <w:rsid w:val="0057736D"/>
    <w:rsid w:val="00583A89"/>
    <w:rsid w:val="00583EBC"/>
    <w:rsid w:val="00584DBB"/>
    <w:rsid w:val="0058525F"/>
    <w:rsid w:val="005861C3"/>
    <w:rsid w:val="005865F0"/>
    <w:rsid w:val="00590981"/>
    <w:rsid w:val="00591BE3"/>
    <w:rsid w:val="00592256"/>
    <w:rsid w:val="00595371"/>
    <w:rsid w:val="00597371"/>
    <w:rsid w:val="0059748A"/>
    <w:rsid w:val="005A0A6E"/>
    <w:rsid w:val="005A1C45"/>
    <w:rsid w:val="005A30DE"/>
    <w:rsid w:val="005A45B0"/>
    <w:rsid w:val="005A45DD"/>
    <w:rsid w:val="005A5726"/>
    <w:rsid w:val="005A7759"/>
    <w:rsid w:val="005B019C"/>
    <w:rsid w:val="005B0387"/>
    <w:rsid w:val="005B08F4"/>
    <w:rsid w:val="005B3E55"/>
    <w:rsid w:val="005B614A"/>
    <w:rsid w:val="005B6889"/>
    <w:rsid w:val="005B688D"/>
    <w:rsid w:val="005B6D7A"/>
    <w:rsid w:val="005B6DEB"/>
    <w:rsid w:val="005B6FA6"/>
    <w:rsid w:val="005B7049"/>
    <w:rsid w:val="005C00E3"/>
    <w:rsid w:val="005C06B0"/>
    <w:rsid w:val="005C2358"/>
    <w:rsid w:val="005C24FB"/>
    <w:rsid w:val="005C459A"/>
    <w:rsid w:val="005C4B45"/>
    <w:rsid w:val="005C55F3"/>
    <w:rsid w:val="005C6CC3"/>
    <w:rsid w:val="005C7FA5"/>
    <w:rsid w:val="005D0770"/>
    <w:rsid w:val="005D1D40"/>
    <w:rsid w:val="005D301B"/>
    <w:rsid w:val="005D30A8"/>
    <w:rsid w:val="005D6782"/>
    <w:rsid w:val="005E2975"/>
    <w:rsid w:val="005E4794"/>
    <w:rsid w:val="005E4DA4"/>
    <w:rsid w:val="005E594E"/>
    <w:rsid w:val="005E5BD8"/>
    <w:rsid w:val="005E744E"/>
    <w:rsid w:val="005F173D"/>
    <w:rsid w:val="005F2BAF"/>
    <w:rsid w:val="005F2D75"/>
    <w:rsid w:val="005F3A61"/>
    <w:rsid w:val="005F4EC9"/>
    <w:rsid w:val="005F555D"/>
    <w:rsid w:val="005F5ED6"/>
    <w:rsid w:val="005F6DF3"/>
    <w:rsid w:val="005F725C"/>
    <w:rsid w:val="00603737"/>
    <w:rsid w:val="006059A0"/>
    <w:rsid w:val="00605C8D"/>
    <w:rsid w:val="006061DD"/>
    <w:rsid w:val="00610171"/>
    <w:rsid w:val="006110AF"/>
    <w:rsid w:val="0061143E"/>
    <w:rsid w:val="006136BE"/>
    <w:rsid w:val="00614F4E"/>
    <w:rsid w:val="006151B8"/>
    <w:rsid w:val="006151CF"/>
    <w:rsid w:val="00615B2C"/>
    <w:rsid w:val="00616818"/>
    <w:rsid w:val="006206B7"/>
    <w:rsid w:val="006212BD"/>
    <w:rsid w:val="00621F07"/>
    <w:rsid w:val="00623C9C"/>
    <w:rsid w:val="00625DCB"/>
    <w:rsid w:val="00626B94"/>
    <w:rsid w:val="0062711F"/>
    <w:rsid w:val="00627FCC"/>
    <w:rsid w:val="0063122C"/>
    <w:rsid w:val="00632550"/>
    <w:rsid w:val="00632888"/>
    <w:rsid w:val="0063296F"/>
    <w:rsid w:val="006341E9"/>
    <w:rsid w:val="0063473A"/>
    <w:rsid w:val="0063580F"/>
    <w:rsid w:val="00635BA4"/>
    <w:rsid w:val="0063602E"/>
    <w:rsid w:val="00640333"/>
    <w:rsid w:val="00641AE6"/>
    <w:rsid w:val="00642624"/>
    <w:rsid w:val="006428C2"/>
    <w:rsid w:val="00646130"/>
    <w:rsid w:val="00646D86"/>
    <w:rsid w:val="00647181"/>
    <w:rsid w:val="006477BE"/>
    <w:rsid w:val="00650FA4"/>
    <w:rsid w:val="0065128D"/>
    <w:rsid w:val="00651A1A"/>
    <w:rsid w:val="00651E8F"/>
    <w:rsid w:val="006522E3"/>
    <w:rsid w:val="006526F1"/>
    <w:rsid w:val="00653364"/>
    <w:rsid w:val="00657F6F"/>
    <w:rsid w:val="00660DE4"/>
    <w:rsid w:val="00661009"/>
    <w:rsid w:val="006619F4"/>
    <w:rsid w:val="00665000"/>
    <w:rsid w:val="006706C9"/>
    <w:rsid w:val="00670923"/>
    <w:rsid w:val="00670ED7"/>
    <w:rsid w:val="00672B8D"/>
    <w:rsid w:val="00673207"/>
    <w:rsid w:val="00673828"/>
    <w:rsid w:val="006749A1"/>
    <w:rsid w:val="006764CC"/>
    <w:rsid w:val="0067759D"/>
    <w:rsid w:val="00677C32"/>
    <w:rsid w:val="0068365A"/>
    <w:rsid w:val="00684B49"/>
    <w:rsid w:val="00686C59"/>
    <w:rsid w:val="00687160"/>
    <w:rsid w:val="0069229C"/>
    <w:rsid w:val="00694578"/>
    <w:rsid w:val="00695828"/>
    <w:rsid w:val="00695A53"/>
    <w:rsid w:val="00696DE1"/>
    <w:rsid w:val="00697106"/>
    <w:rsid w:val="00697AA6"/>
    <w:rsid w:val="00697B1C"/>
    <w:rsid w:val="006A04D4"/>
    <w:rsid w:val="006A438C"/>
    <w:rsid w:val="006A48E9"/>
    <w:rsid w:val="006A7241"/>
    <w:rsid w:val="006A7696"/>
    <w:rsid w:val="006A7762"/>
    <w:rsid w:val="006A7DC3"/>
    <w:rsid w:val="006B24B9"/>
    <w:rsid w:val="006B3F6F"/>
    <w:rsid w:val="006B6536"/>
    <w:rsid w:val="006B693A"/>
    <w:rsid w:val="006B7062"/>
    <w:rsid w:val="006C128F"/>
    <w:rsid w:val="006C3181"/>
    <w:rsid w:val="006C347B"/>
    <w:rsid w:val="006C37F4"/>
    <w:rsid w:val="006C47A6"/>
    <w:rsid w:val="006C5AE6"/>
    <w:rsid w:val="006C60C8"/>
    <w:rsid w:val="006C7161"/>
    <w:rsid w:val="006C75D4"/>
    <w:rsid w:val="006C7E63"/>
    <w:rsid w:val="006D02E7"/>
    <w:rsid w:val="006D0B07"/>
    <w:rsid w:val="006D0E91"/>
    <w:rsid w:val="006D6110"/>
    <w:rsid w:val="006D6BFC"/>
    <w:rsid w:val="006D7ADE"/>
    <w:rsid w:val="006D7B55"/>
    <w:rsid w:val="006E0E94"/>
    <w:rsid w:val="006E1AB3"/>
    <w:rsid w:val="006E3163"/>
    <w:rsid w:val="006E69A8"/>
    <w:rsid w:val="006E7166"/>
    <w:rsid w:val="006F0952"/>
    <w:rsid w:val="006F1974"/>
    <w:rsid w:val="006F2B0D"/>
    <w:rsid w:val="006F371B"/>
    <w:rsid w:val="006F5292"/>
    <w:rsid w:val="006F5913"/>
    <w:rsid w:val="006F5DE9"/>
    <w:rsid w:val="006F6240"/>
    <w:rsid w:val="006F6456"/>
    <w:rsid w:val="006F6E99"/>
    <w:rsid w:val="00700BDE"/>
    <w:rsid w:val="00701650"/>
    <w:rsid w:val="00703E17"/>
    <w:rsid w:val="00703FC5"/>
    <w:rsid w:val="00705A35"/>
    <w:rsid w:val="007061DD"/>
    <w:rsid w:val="00706B1C"/>
    <w:rsid w:val="0070708D"/>
    <w:rsid w:val="00711D7A"/>
    <w:rsid w:val="007122D5"/>
    <w:rsid w:val="00713FD9"/>
    <w:rsid w:val="00714AD0"/>
    <w:rsid w:val="007161AD"/>
    <w:rsid w:val="0071682F"/>
    <w:rsid w:val="00717EB2"/>
    <w:rsid w:val="00720C42"/>
    <w:rsid w:val="007235A1"/>
    <w:rsid w:val="00723CA5"/>
    <w:rsid w:val="00725A82"/>
    <w:rsid w:val="00730437"/>
    <w:rsid w:val="007304EE"/>
    <w:rsid w:val="0073113E"/>
    <w:rsid w:val="00732711"/>
    <w:rsid w:val="00732B4B"/>
    <w:rsid w:val="00733796"/>
    <w:rsid w:val="007341C6"/>
    <w:rsid w:val="00734A63"/>
    <w:rsid w:val="00736315"/>
    <w:rsid w:val="00742432"/>
    <w:rsid w:val="007434DD"/>
    <w:rsid w:val="007469D7"/>
    <w:rsid w:val="00752ED3"/>
    <w:rsid w:val="00756AC2"/>
    <w:rsid w:val="0075783C"/>
    <w:rsid w:val="00761861"/>
    <w:rsid w:val="007630BB"/>
    <w:rsid w:val="00763D3B"/>
    <w:rsid w:val="00764A99"/>
    <w:rsid w:val="007651D0"/>
    <w:rsid w:val="007664DB"/>
    <w:rsid w:val="007709E6"/>
    <w:rsid w:val="00773E0B"/>
    <w:rsid w:val="007743DF"/>
    <w:rsid w:val="00775185"/>
    <w:rsid w:val="0077614F"/>
    <w:rsid w:val="00776424"/>
    <w:rsid w:val="0077659A"/>
    <w:rsid w:val="0077743A"/>
    <w:rsid w:val="00784868"/>
    <w:rsid w:val="00787594"/>
    <w:rsid w:val="00787650"/>
    <w:rsid w:val="00790D36"/>
    <w:rsid w:val="00792020"/>
    <w:rsid w:val="007923E9"/>
    <w:rsid w:val="007A0D1C"/>
    <w:rsid w:val="007A2356"/>
    <w:rsid w:val="007A3044"/>
    <w:rsid w:val="007A3A24"/>
    <w:rsid w:val="007A3A43"/>
    <w:rsid w:val="007A52FF"/>
    <w:rsid w:val="007A5F83"/>
    <w:rsid w:val="007B006C"/>
    <w:rsid w:val="007B0B31"/>
    <w:rsid w:val="007B2583"/>
    <w:rsid w:val="007B2871"/>
    <w:rsid w:val="007B2FD9"/>
    <w:rsid w:val="007B4682"/>
    <w:rsid w:val="007B755E"/>
    <w:rsid w:val="007C01D1"/>
    <w:rsid w:val="007C2F11"/>
    <w:rsid w:val="007C4A8F"/>
    <w:rsid w:val="007C5343"/>
    <w:rsid w:val="007C55DB"/>
    <w:rsid w:val="007C64E1"/>
    <w:rsid w:val="007D1737"/>
    <w:rsid w:val="007D21A2"/>
    <w:rsid w:val="007D2E38"/>
    <w:rsid w:val="007D38A7"/>
    <w:rsid w:val="007D3AE7"/>
    <w:rsid w:val="007D43AA"/>
    <w:rsid w:val="007D5B80"/>
    <w:rsid w:val="007D5BBC"/>
    <w:rsid w:val="007D5DA3"/>
    <w:rsid w:val="007E331F"/>
    <w:rsid w:val="007E3571"/>
    <w:rsid w:val="007E3E77"/>
    <w:rsid w:val="007E3F3B"/>
    <w:rsid w:val="007F0127"/>
    <w:rsid w:val="007F2495"/>
    <w:rsid w:val="007F4C80"/>
    <w:rsid w:val="007F4EBB"/>
    <w:rsid w:val="007F590C"/>
    <w:rsid w:val="007F6542"/>
    <w:rsid w:val="007F7C8E"/>
    <w:rsid w:val="00800CFF"/>
    <w:rsid w:val="0080128A"/>
    <w:rsid w:val="00807368"/>
    <w:rsid w:val="00807A98"/>
    <w:rsid w:val="00817217"/>
    <w:rsid w:val="0082025A"/>
    <w:rsid w:val="00821E09"/>
    <w:rsid w:val="0082252A"/>
    <w:rsid w:val="00822CF5"/>
    <w:rsid w:val="008247FD"/>
    <w:rsid w:val="008266CA"/>
    <w:rsid w:val="008301AC"/>
    <w:rsid w:val="00832DCA"/>
    <w:rsid w:val="00836706"/>
    <w:rsid w:val="00836AA7"/>
    <w:rsid w:val="00837B9C"/>
    <w:rsid w:val="00842B86"/>
    <w:rsid w:val="00842F4A"/>
    <w:rsid w:val="00844DC1"/>
    <w:rsid w:val="00844FBB"/>
    <w:rsid w:val="008464B5"/>
    <w:rsid w:val="008517F6"/>
    <w:rsid w:val="00852D36"/>
    <w:rsid w:val="00855AA8"/>
    <w:rsid w:val="008567E6"/>
    <w:rsid w:val="00856F2D"/>
    <w:rsid w:val="008600FB"/>
    <w:rsid w:val="00863BE4"/>
    <w:rsid w:val="00863F89"/>
    <w:rsid w:val="008649C8"/>
    <w:rsid w:val="00864BF0"/>
    <w:rsid w:val="00865EF3"/>
    <w:rsid w:val="008702DF"/>
    <w:rsid w:val="008705A6"/>
    <w:rsid w:val="00873724"/>
    <w:rsid w:val="0087597B"/>
    <w:rsid w:val="00875AD0"/>
    <w:rsid w:val="0088033B"/>
    <w:rsid w:val="00880856"/>
    <w:rsid w:val="00882582"/>
    <w:rsid w:val="0088453E"/>
    <w:rsid w:val="0088679F"/>
    <w:rsid w:val="00886988"/>
    <w:rsid w:val="00887312"/>
    <w:rsid w:val="00892426"/>
    <w:rsid w:val="00892DAC"/>
    <w:rsid w:val="00893B59"/>
    <w:rsid w:val="008976EE"/>
    <w:rsid w:val="008A01D9"/>
    <w:rsid w:val="008A0C96"/>
    <w:rsid w:val="008A206D"/>
    <w:rsid w:val="008A20C2"/>
    <w:rsid w:val="008A2B7C"/>
    <w:rsid w:val="008A602D"/>
    <w:rsid w:val="008A6E38"/>
    <w:rsid w:val="008A7A68"/>
    <w:rsid w:val="008B0707"/>
    <w:rsid w:val="008B181B"/>
    <w:rsid w:val="008B56EE"/>
    <w:rsid w:val="008C1185"/>
    <w:rsid w:val="008C3D95"/>
    <w:rsid w:val="008C6130"/>
    <w:rsid w:val="008C65B1"/>
    <w:rsid w:val="008C7E98"/>
    <w:rsid w:val="008D0BA2"/>
    <w:rsid w:val="008D2303"/>
    <w:rsid w:val="008D27FA"/>
    <w:rsid w:val="008D3BA6"/>
    <w:rsid w:val="008D6145"/>
    <w:rsid w:val="008E087F"/>
    <w:rsid w:val="008E15E8"/>
    <w:rsid w:val="008E4053"/>
    <w:rsid w:val="008E4A5D"/>
    <w:rsid w:val="008E6D59"/>
    <w:rsid w:val="008E7A87"/>
    <w:rsid w:val="008E7BA3"/>
    <w:rsid w:val="008F0B86"/>
    <w:rsid w:val="008F0C9A"/>
    <w:rsid w:val="008F1BC7"/>
    <w:rsid w:val="009002AF"/>
    <w:rsid w:val="009004F4"/>
    <w:rsid w:val="00900A2C"/>
    <w:rsid w:val="00901032"/>
    <w:rsid w:val="00901205"/>
    <w:rsid w:val="00901B37"/>
    <w:rsid w:val="00901F1B"/>
    <w:rsid w:val="00903061"/>
    <w:rsid w:val="00904C3F"/>
    <w:rsid w:val="00904E2B"/>
    <w:rsid w:val="00905372"/>
    <w:rsid w:val="00905D8C"/>
    <w:rsid w:val="00906B47"/>
    <w:rsid w:val="00907E14"/>
    <w:rsid w:val="009131BC"/>
    <w:rsid w:val="00914E0A"/>
    <w:rsid w:val="009169DF"/>
    <w:rsid w:val="00917F47"/>
    <w:rsid w:val="0092142C"/>
    <w:rsid w:val="00921A55"/>
    <w:rsid w:val="00922437"/>
    <w:rsid w:val="00923B3C"/>
    <w:rsid w:val="0092412F"/>
    <w:rsid w:val="0092491A"/>
    <w:rsid w:val="00930D55"/>
    <w:rsid w:val="00943224"/>
    <w:rsid w:val="00945C48"/>
    <w:rsid w:val="00947560"/>
    <w:rsid w:val="00952E8D"/>
    <w:rsid w:val="00953D09"/>
    <w:rsid w:val="00954011"/>
    <w:rsid w:val="0095442F"/>
    <w:rsid w:val="0095467D"/>
    <w:rsid w:val="009557C4"/>
    <w:rsid w:val="009600D8"/>
    <w:rsid w:val="00960DE5"/>
    <w:rsid w:val="00961E4B"/>
    <w:rsid w:val="00962478"/>
    <w:rsid w:val="00962E4A"/>
    <w:rsid w:val="00963474"/>
    <w:rsid w:val="00963F25"/>
    <w:rsid w:val="00964E88"/>
    <w:rsid w:val="00964EB2"/>
    <w:rsid w:val="00965963"/>
    <w:rsid w:val="0096695F"/>
    <w:rsid w:val="00967DCD"/>
    <w:rsid w:val="00972034"/>
    <w:rsid w:val="00975391"/>
    <w:rsid w:val="009756E1"/>
    <w:rsid w:val="00975EC5"/>
    <w:rsid w:val="00977FBE"/>
    <w:rsid w:val="009800E4"/>
    <w:rsid w:val="00983E73"/>
    <w:rsid w:val="00990029"/>
    <w:rsid w:val="00990088"/>
    <w:rsid w:val="009935EC"/>
    <w:rsid w:val="009954A3"/>
    <w:rsid w:val="00995C00"/>
    <w:rsid w:val="00995FAF"/>
    <w:rsid w:val="009A509F"/>
    <w:rsid w:val="009A5103"/>
    <w:rsid w:val="009A6102"/>
    <w:rsid w:val="009B0A68"/>
    <w:rsid w:val="009B1A2A"/>
    <w:rsid w:val="009B1C31"/>
    <w:rsid w:val="009B2AC1"/>
    <w:rsid w:val="009B2B59"/>
    <w:rsid w:val="009B559C"/>
    <w:rsid w:val="009B6AC3"/>
    <w:rsid w:val="009B75C4"/>
    <w:rsid w:val="009C0BE7"/>
    <w:rsid w:val="009C4987"/>
    <w:rsid w:val="009C5AB0"/>
    <w:rsid w:val="009C6689"/>
    <w:rsid w:val="009D1A2E"/>
    <w:rsid w:val="009D2333"/>
    <w:rsid w:val="009D25AD"/>
    <w:rsid w:val="009D63F3"/>
    <w:rsid w:val="009D6AB9"/>
    <w:rsid w:val="009D6C4E"/>
    <w:rsid w:val="009D707E"/>
    <w:rsid w:val="009E02AE"/>
    <w:rsid w:val="009E2F40"/>
    <w:rsid w:val="009E3126"/>
    <w:rsid w:val="009E3589"/>
    <w:rsid w:val="009E4548"/>
    <w:rsid w:val="009E6689"/>
    <w:rsid w:val="009E7B82"/>
    <w:rsid w:val="009E7D5F"/>
    <w:rsid w:val="009F2620"/>
    <w:rsid w:val="009F2BBD"/>
    <w:rsid w:val="009F43E4"/>
    <w:rsid w:val="009F47CC"/>
    <w:rsid w:val="009F544A"/>
    <w:rsid w:val="00A004F4"/>
    <w:rsid w:val="00A010BB"/>
    <w:rsid w:val="00A02432"/>
    <w:rsid w:val="00A027FF"/>
    <w:rsid w:val="00A028FE"/>
    <w:rsid w:val="00A0386F"/>
    <w:rsid w:val="00A050D8"/>
    <w:rsid w:val="00A10689"/>
    <w:rsid w:val="00A12A13"/>
    <w:rsid w:val="00A14E87"/>
    <w:rsid w:val="00A16F7B"/>
    <w:rsid w:val="00A20C42"/>
    <w:rsid w:val="00A218BE"/>
    <w:rsid w:val="00A21C81"/>
    <w:rsid w:val="00A2228A"/>
    <w:rsid w:val="00A2445A"/>
    <w:rsid w:val="00A24F9A"/>
    <w:rsid w:val="00A26BD9"/>
    <w:rsid w:val="00A26D52"/>
    <w:rsid w:val="00A305CA"/>
    <w:rsid w:val="00A30998"/>
    <w:rsid w:val="00A31113"/>
    <w:rsid w:val="00A312D0"/>
    <w:rsid w:val="00A31BCB"/>
    <w:rsid w:val="00A321B9"/>
    <w:rsid w:val="00A3226C"/>
    <w:rsid w:val="00A32310"/>
    <w:rsid w:val="00A3234E"/>
    <w:rsid w:val="00A324CB"/>
    <w:rsid w:val="00A345BD"/>
    <w:rsid w:val="00A34C76"/>
    <w:rsid w:val="00A369B1"/>
    <w:rsid w:val="00A370E7"/>
    <w:rsid w:val="00A40DC0"/>
    <w:rsid w:val="00A43AD5"/>
    <w:rsid w:val="00A45052"/>
    <w:rsid w:val="00A470E4"/>
    <w:rsid w:val="00A47EE8"/>
    <w:rsid w:val="00A5126A"/>
    <w:rsid w:val="00A5267F"/>
    <w:rsid w:val="00A56975"/>
    <w:rsid w:val="00A56E8F"/>
    <w:rsid w:val="00A608B9"/>
    <w:rsid w:val="00A638AB"/>
    <w:rsid w:val="00A63F23"/>
    <w:rsid w:val="00A6571A"/>
    <w:rsid w:val="00A65870"/>
    <w:rsid w:val="00A66D29"/>
    <w:rsid w:val="00A67B2E"/>
    <w:rsid w:val="00A67C57"/>
    <w:rsid w:val="00A70AA2"/>
    <w:rsid w:val="00A70CF0"/>
    <w:rsid w:val="00A70DDA"/>
    <w:rsid w:val="00A73D9B"/>
    <w:rsid w:val="00A74D9D"/>
    <w:rsid w:val="00A75E82"/>
    <w:rsid w:val="00A766E8"/>
    <w:rsid w:val="00A80093"/>
    <w:rsid w:val="00A818D5"/>
    <w:rsid w:val="00A81BC8"/>
    <w:rsid w:val="00A83CA3"/>
    <w:rsid w:val="00A84770"/>
    <w:rsid w:val="00A858C1"/>
    <w:rsid w:val="00A86EEF"/>
    <w:rsid w:val="00A87BB5"/>
    <w:rsid w:val="00A9078D"/>
    <w:rsid w:val="00A908EF"/>
    <w:rsid w:val="00A914D4"/>
    <w:rsid w:val="00A9190A"/>
    <w:rsid w:val="00A94144"/>
    <w:rsid w:val="00A94D0A"/>
    <w:rsid w:val="00A95AA9"/>
    <w:rsid w:val="00A9750A"/>
    <w:rsid w:val="00A97D2D"/>
    <w:rsid w:val="00AA0E42"/>
    <w:rsid w:val="00AA0F27"/>
    <w:rsid w:val="00AA216C"/>
    <w:rsid w:val="00AA440B"/>
    <w:rsid w:val="00AA4ADC"/>
    <w:rsid w:val="00AA526F"/>
    <w:rsid w:val="00AA594E"/>
    <w:rsid w:val="00AB0CB4"/>
    <w:rsid w:val="00AB2164"/>
    <w:rsid w:val="00AB3995"/>
    <w:rsid w:val="00AB3DD7"/>
    <w:rsid w:val="00AC05F5"/>
    <w:rsid w:val="00AC06A7"/>
    <w:rsid w:val="00AC2A00"/>
    <w:rsid w:val="00AC3679"/>
    <w:rsid w:val="00AC6FFC"/>
    <w:rsid w:val="00AC70CE"/>
    <w:rsid w:val="00AD11F8"/>
    <w:rsid w:val="00AD21A8"/>
    <w:rsid w:val="00AD45E1"/>
    <w:rsid w:val="00AD45E9"/>
    <w:rsid w:val="00AE00D4"/>
    <w:rsid w:val="00AE2795"/>
    <w:rsid w:val="00AE2C4A"/>
    <w:rsid w:val="00AE361E"/>
    <w:rsid w:val="00AE3AFF"/>
    <w:rsid w:val="00AE6EE4"/>
    <w:rsid w:val="00AE73F0"/>
    <w:rsid w:val="00AF30D3"/>
    <w:rsid w:val="00AF3C1F"/>
    <w:rsid w:val="00AF5412"/>
    <w:rsid w:val="00AF5905"/>
    <w:rsid w:val="00AF59A9"/>
    <w:rsid w:val="00AF5BBB"/>
    <w:rsid w:val="00B00A18"/>
    <w:rsid w:val="00B00EB5"/>
    <w:rsid w:val="00B01B1D"/>
    <w:rsid w:val="00B022EC"/>
    <w:rsid w:val="00B03234"/>
    <w:rsid w:val="00B0384E"/>
    <w:rsid w:val="00B054E6"/>
    <w:rsid w:val="00B05D5F"/>
    <w:rsid w:val="00B076C5"/>
    <w:rsid w:val="00B07868"/>
    <w:rsid w:val="00B155B3"/>
    <w:rsid w:val="00B15F3F"/>
    <w:rsid w:val="00B1676D"/>
    <w:rsid w:val="00B201C0"/>
    <w:rsid w:val="00B2087D"/>
    <w:rsid w:val="00B21EC9"/>
    <w:rsid w:val="00B23E52"/>
    <w:rsid w:val="00B24C05"/>
    <w:rsid w:val="00B2578C"/>
    <w:rsid w:val="00B26268"/>
    <w:rsid w:val="00B27C52"/>
    <w:rsid w:val="00B31822"/>
    <w:rsid w:val="00B32BAB"/>
    <w:rsid w:val="00B34C60"/>
    <w:rsid w:val="00B35418"/>
    <w:rsid w:val="00B364C3"/>
    <w:rsid w:val="00B4059C"/>
    <w:rsid w:val="00B40CCD"/>
    <w:rsid w:val="00B4213F"/>
    <w:rsid w:val="00B43E24"/>
    <w:rsid w:val="00B443AA"/>
    <w:rsid w:val="00B44BCA"/>
    <w:rsid w:val="00B451A5"/>
    <w:rsid w:val="00B45B15"/>
    <w:rsid w:val="00B52A6A"/>
    <w:rsid w:val="00B5528F"/>
    <w:rsid w:val="00B57DA2"/>
    <w:rsid w:val="00B604D7"/>
    <w:rsid w:val="00B61A94"/>
    <w:rsid w:val="00B63C47"/>
    <w:rsid w:val="00B63EE7"/>
    <w:rsid w:val="00B64478"/>
    <w:rsid w:val="00B64D7F"/>
    <w:rsid w:val="00B659A9"/>
    <w:rsid w:val="00B666F9"/>
    <w:rsid w:val="00B66DBE"/>
    <w:rsid w:val="00B672FF"/>
    <w:rsid w:val="00B67FD4"/>
    <w:rsid w:val="00B70B4B"/>
    <w:rsid w:val="00B73A29"/>
    <w:rsid w:val="00B74942"/>
    <w:rsid w:val="00B74B6D"/>
    <w:rsid w:val="00B767C6"/>
    <w:rsid w:val="00B771FE"/>
    <w:rsid w:val="00B775EE"/>
    <w:rsid w:val="00B80EF5"/>
    <w:rsid w:val="00B85261"/>
    <w:rsid w:val="00B85441"/>
    <w:rsid w:val="00B854D4"/>
    <w:rsid w:val="00B86212"/>
    <w:rsid w:val="00B862FD"/>
    <w:rsid w:val="00B87791"/>
    <w:rsid w:val="00B9009C"/>
    <w:rsid w:val="00B91112"/>
    <w:rsid w:val="00B91672"/>
    <w:rsid w:val="00B93C9D"/>
    <w:rsid w:val="00B94647"/>
    <w:rsid w:val="00B95227"/>
    <w:rsid w:val="00B973F0"/>
    <w:rsid w:val="00BA06CF"/>
    <w:rsid w:val="00BA14CB"/>
    <w:rsid w:val="00BA2706"/>
    <w:rsid w:val="00BA3AA5"/>
    <w:rsid w:val="00BA3DCF"/>
    <w:rsid w:val="00BA4623"/>
    <w:rsid w:val="00BA4A7B"/>
    <w:rsid w:val="00BA5847"/>
    <w:rsid w:val="00BA603A"/>
    <w:rsid w:val="00BA63D4"/>
    <w:rsid w:val="00BA6C3D"/>
    <w:rsid w:val="00BB140A"/>
    <w:rsid w:val="00BB200E"/>
    <w:rsid w:val="00BB3ADC"/>
    <w:rsid w:val="00BB4300"/>
    <w:rsid w:val="00BC0241"/>
    <w:rsid w:val="00BC0C25"/>
    <w:rsid w:val="00BC3091"/>
    <w:rsid w:val="00BC6321"/>
    <w:rsid w:val="00BC6906"/>
    <w:rsid w:val="00BC7CD6"/>
    <w:rsid w:val="00BD11CD"/>
    <w:rsid w:val="00BD33BB"/>
    <w:rsid w:val="00BD71D3"/>
    <w:rsid w:val="00BD761F"/>
    <w:rsid w:val="00BE29CA"/>
    <w:rsid w:val="00BE3643"/>
    <w:rsid w:val="00BE3763"/>
    <w:rsid w:val="00BE5575"/>
    <w:rsid w:val="00BE678B"/>
    <w:rsid w:val="00BE77AF"/>
    <w:rsid w:val="00BF1257"/>
    <w:rsid w:val="00BF3273"/>
    <w:rsid w:val="00BF33F9"/>
    <w:rsid w:val="00BF4769"/>
    <w:rsid w:val="00BF4F5D"/>
    <w:rsid w:val="00C0090A"/>
    <w:rsid w:val="00C00947"/>
    <w:rsid w:val="00C04D5A"/>
    <w:rsid w:val="00C067DA"/>
    <w:rsid w:val="00C070D9"/>
    <w:rsid w:val="00C107B4"/>
    <w:rsid w:val="00C10D77"/>
    <w:rsid w:val="00C120A2"/>
    <w:rsid w:val="00C126C2"/>
    <w:rsid w:val="00C12E5E"/>
    <w:rsid w:val="00C135C3"/>
    <w:rsid w:val="00C13980"/>
    <w:rsid w:val="00C14586"/>
    <w:rsid w:val="00C151A5"/>
    <w:rsid w:val="00C15475"/>
    <w:rsid w:val="00C166A5"/>
    <w:rsid w:val="00C176FD"/>
    <w:rsid w:val="00C17BB9"/>
    <w:rsid w:val="00C2080B"/>
    <w:rsid w:val="00C2166B"/>
    <w:rsid w:val="00C21F9D"/>
    <w:rsid w:val="00C23096"/>
    <w:rsid w:val="00C23E46"/>
    <w:rsid w:val="00C25AE8"/>
    <w:rsid w:val="00C26536"/>
    <w:rsid w:val="00C27BE9"/>
    <w:rsid w:val="00C30494"/>
    <w:rsid w:val="00C30F34"/>
    <w:rsid w:val="00C35BE6"/>
    <w:rsid w:val="00C37379"/>
    <w:rsid w:val="00C43162"/>
    <w:rsid w:val="00C432E1"/>
    <w:rsid w:val="00C47871"/>
    <w:rsid w:val="00C5465E"/>
    <w:rsid w:val="00C55B27"/>
    <w:rsid w:val="00C57FFD"/>
    <w:rsid w:val="00C60D8C"/>
    <w:rsid w:val="00C648E2"/>
    <w:rsid w:val="00C70E7A"/>
    <w:rsid w:val="00C71CE7"/>
    <w:rsid w:val="00C71E47"/>
    <w:rsid w:val="00C753D0"/>
    <w:rsid w:val="00C76329"/>
    <w:rsid w:val="00C76D8F"/>
    <w:rsid w:val="00C7788F"/>
    <w:rsid w:val="00C80201"/>
    <w:rsid w:val="00C81F12"/>
    <w:rsid w:val="00C82D61"/>
    <w:rsid w:val="00C84B00"/>
    <w:rsid w:val="00C8620E"/>
    <w:rsid w:val="00C91224"/>
    <w:rsid w:val="00C94BCD"/>
    <w:rsid w:val="00C95A29"/>
    <w:rsid w:val="00C96152"/>
    <w:rsid w:val="00C96DDD"/>
    <w:rsid w:val="00C9706A"/>
    <w:rsid w:val="00CA13DB"/>
    <w:rsid w:val="00CA296F"/>
    <w:rsid w:val="00CA3667"/>
    <w:rsid w:val="00CA402F"/>
    <w:rsid w:val="00CA41F6"/>
    <w:rsid w:val="00CA6C87"/>
    <w:rsid w:val="00CB061F"/>
    <w:rsid w:val="00CB0F39"/>
    <w:rsid w:val="00CB3C4A"/>
    <w:rsid w:val="00CB597C"/>
    <w:rsid w:val="00CB7F8B"/>
    <w:rsid w:val="00CC26E7"/>
    <w:rsid w:val="00CC5F59"/>
    <w:rsid w:val="00CC758C"/>
    <w:rsid w:val="00CD0181"/>
    <w:rsid w:val="00CD3693"/>
    <w:rsid w:val="00CD41BD"/>
    <w:rsid w:val="00CD657B"/>
    <w:rsid w:val="00CE0936"/>
    <w:rsid w:val="00CE13ED"/>
    <w:rsid w:val="00CE1F27"/>
    <w:rsid w:val="00CE3AC0"/>
    <w:rsid w:val="00CE3B7C"/>
    <w:rsid w:val="00CE3D5E"/>
    <w:rsid w:val="00CE5CDA"/>
    <w:rsid w:val="00CE67AF"/>
    <w:rsid w:val="00CE7844"/>
    <w:rsid w:val="00CF0C08"/>
    <w:rsid w:val="00CF1D55"/>
    <w:rsid w:val="00CF2D61"/>
    <w:rsid w:val="00CF420C"/>
    <w:rsid w:val="00CF44A9"/>
    <w:rsid w:val="00CF5229"/>
    <w:rsid w:val="00D00304"/>
    <w:rsid w:val="00D00411"/>
    <w:rsid w:val="00D0339B"/>
    <w:rsid w:val="00D040CE"/>
    <w:rsid w:val="00D041F6"/>
    <w:rsid w:val="00D07370"/>
    <w:rsid w:val="00D10BE7"/>
    <w:rsid w:val="00D1141B"/>
    <w:rsid w:val="00D11703"/>
    <w:rsid w:val="00D12096"/>
    <w:rsid w:val="00D12662"/>
    <w:rsid w:val="00D12750"/>
    <w:rsid w:val="00D14AB3"/>
    <w:rsid w:val="00D14D92"/>
    <w:rsid w:val="00D1637C"/>
    <w:rsid w:val="00D16B88"/>
    <w:rsid w:val="00D17276"/>
    <w:rsid w:val="00D22D4A"/>
    <w:rsid w:val="00D25410"/>
    <w:rsid w:val="00D266EC"/>
    <w:rsid w:val="00D27E56"/>
    <w:rsid w:val="00D27F39"/>
    <w:rsid w:val="00D30767"/>
    <w:rsid w:val="00D3109E"/>
    <w:rsid w:val="00D3138B"/>
    <w:rsid w:val="00D33787"/>
    <w:rsid w:val="00D34F70"/>
    <w:rsid w:val="00D36416"/>
    <w:rsid w:val="00D3689D"/>
    <w:rsid w:val="00D42478"/>
    <w:rsid w:val="00D43020"/>
    <w:rsid w:val="00D430F0"/>
    <w:rsid w:val="00D45FE3"/>
    <w:rsid w:val="00D466A0"/>
    <w:rsid w:val="00D50E20"/>
    <w:rsid w:val="00D51B75"/>
    <w:rsid w:val="00D52521"/>
    <w:rsid w:val="00D52E89"/>
    <w:rsid w:val="00D543DF"/>
    <w:rsid w:val="00D552FD"/>
    <w:rsid w:val="00D55515"/>
    <w:rsid w:val="00D56930"/>
    <w:rsid w:val="00D56D73"/>
    <w:rsid w:val="00D572D9"/>
    <w:rsid w:val="00D6086A"/>
    <w:rsid w:val="00D60A11"/>
    <w:rsid w:val="00D60F01"/>
    <w:rsid w:val="00D61C4B"/>
    <w:rsid w:val="00D63639"/>
    <w:rsid w:val="00D64C48"/>
    <w:rsid w:val="00D65298"/>
    <w:rsid w:val="00D705B2"/>
    <w:rsid w:val="00D71664"/>
    <w:rsid w:val="00D72654"/>
    <w:rsid w:val="00D754F0"/>
    <w:rsid w:val="00D7566C"/>
    <w:rsid w:val="00D76E4A"/>
    <w:rsid w:val="00D77403"/>
    <w:rsid w:val="00D77410"/>
    <w:rsid w:val="00D85080"/>
    <w:rsid w:val="00D854DF"/>
    <w:rsid w:val="00D86497"/>
    <w:rsid w:val="00D86B29"/>
    <w:rsid w:val="00D87EA3"/>
    <w:rsid w:val="00D910FE"/>
    <w:rsid w:val="00D91591"/>
    <w:rsid w:val="00D922C1"/>
    <w:rsid w:val="00D92360"/>
    <w:rsid w:val="00D95B18"/>
    <w:rsid w:val="00D96460"/>
    <w:rsid w:val="00D96B0B"/>
    <w:rsid w:val="00DA1056"/>
    <w:rsid w:val="00DA2DDE"/>
    <w:rsid w:val="00DA623A"/>
    <w:rsid w:val="00DA78DA"/>
    <w:rsid w:val="00DB0DB2"/>
    <w:rsid w:val="00DB1D4A"/>
    <w:rsid w:val="00DB265D"/>
    <w:rsid w:val="00DB37E7"/>
    <w:rsid w:val="00DB3A70"/>
    <w:rsid w:val="00DB3EA8"/>
    <w:rsid w:val="00DB6551"/>
    <w:rsid w:val="00DB71B3"/>
    <w:rsid w:val="00DC0137"/>
    <w:rsid w:val="00DC0504"/>
    <w:rsid w:val="00DC2B56"/>
    <w:rsid w:val="00DC41C4"/>
    <w:rsid w:val="00DC5D9F"/>
    <w:rsid w:val="00DD1039"/>
    <w:rsid w:val="00DD1ED4"/>
    <w:rsid w:val="00DD374B"/>
    <w:rsid w:val="00DD3AB3"/>
    <w:rsid w:val="00DD6E36"/>
    <w:rsid w:val="00DE1165"/>
    <w:rsid w:val="00DE20FC"/>
    <w:rsid w:val="00DE27B6"/>
    <w:rsid w:val="00DE3886"/>
    <w:rsid w:val="00DE394C"/>
    <w:rsid w:val="00DE47D8"/>
    <w:rsid w:val="00DE4F01"/>
    <w:rsid w:val="00DE5B45"/>
    <w:rsid w:val="00DE5C2E"/>
    <w:rsid w:val="00DE5F58"/>
    <w:rsid w:val="00DE6A3D"/>
    <w:rsid w:val="00DF05A5"/>
    <w:rsid w:val="00DF1F3F"/>
    <w:rsid w:val="00DF5A0C"/>
    <w:rsid w:val="00DF740C"/>
    <w:rsid w:val="00E00E39"/>
    <w:rsid w:val="00E02314"/>
    <w:rsid w:val="00E03642"/>
    <w:rsid w:val="00E068BD"/>
    <w:rsid w:val="00E06D77"/>
    <w:rsid w:val="00E07B7C"/>
    <w:rsid w:val="00E11DB0"/>
    <w:rsid w:val="00E14C0B"/>
    <w:rsid w:val="00E16681"/>
    <w:rsid w:val="00E16DDC"/>
    <w:rsid w:val="00E211A7"/>
    <w:rsid w:val="00E23BC0"/>
    <w:rsid w:val="00E32716"/>
    <w:rsid w:val="00E36BDF"/>
    <w:rsid w:val="00E3720C"/>
    <w:rsid w:val="00E37C65"/>
    <w:rsid w:val="00E42246"/>
    <w:rsid w:val="00E43C4A"/>
    <w:rsid w:val="00E45FC7"/>
    <w:rsid w:val="00E47AAD"/>
    <w:rsid w:val="00E52788"/>
    <w:rsid w:val="00E550BE"/>
    <w:rsid w:val="00E5549B"/>
    <w:rsid w:val="00E566CC"/>
    <w:rsid w:val="00E60781"/>
    <w:rsid w:val="00E60CBD"/>
    <w:rsid w:val="00E60E8A"/>
    <w:rsid w:val="00E620C9"/>
    <w:rsid w:val="00E63DC9"/>
    <w:rsid w:val="00E640EA"/>
    <w:rsid w:val="00E66BC7"/>
    <w:rsid w:val="00E72CEA"/>
    <w:rsid w:val="00E733AE"/>
    <w:rsid w:val="00E7519F"/>
    <w:rsid w:val="00E76366"/>
    <w:rsid w:val="00E77044"/>
    <w:rsid w:val="00E8020C"/>
    <w:rsid w:val="00E80469"/>
    <w:rsid w:val="00E82E3A"/>
    <w:rsid w:val="00E8460D"/>
    <w:rsid w:val="00E8492F"/>
    <w:rsid w:val="00E85C03"/>
    <w:rsid w:val="00E860C4"/>
    <w:rsid w:val="00E86C17"/>
    <w:rsid w:val="00E91330"/>
    <w:rsid w:val="00E920A8"/>
    <w:rsid w:val="00E926B7"/>
    <w:rsid w:val="00E94489"/>
    <w:rsid w:val="00E9658D"/>
    <w:rsid w:val="00E970B9"/>
    <w:rsid w:val="00E97944"/>
    <w:rsid w:val="00E97954"/>
    <w:rsid w:val="00E97CC4"/>
    <w:rsid w:val="00EA2348"/>
    <w:rsid w:val="00EA4A00"/>
    <w:rsid w:val="00EA5961"/>
    <w:rsid w:val="00EA5CD5"/>
    <w:rsid w:val="00EA6A2E"/>
    <w:rsid w:val="00EB0596"/>
    <w:rsid w:val="00EB07E3"/>
    <w:rsid w:val="00EB237B"/>
    <w:rsid w:val="00EB3B49"/>
    <w:rsid w:val="00EB4B90"/>
    <w:rsid w:val="00EB5CDC"/>
    <w:rsid w:val="00EB6DD2"/>
    <w:rsid w:val="00EB7BCE"/>
    <w:rsid w:val="00EB7BEB"/>
    <w:rsid w:val="00EC1149"/>
    <w:rsid w:val="00EC1A17"/>
    <w:rsid w:val="00EC27ED"/>
    <w:rsid w:val="00EC2825"/>
    <w:rsid w:val="00EC31E7"/>
    <w:rsid w:val="00EC51B0"/>
    <w:rsid w:val="00EC5CEB"/>
    <w:rsid w:val="00EC5F65"/>
    <w:rsid w:val="00ED0788"/>
    <w:rsid w:val="00ED0ABA"/>
    <w:rsid w:val="00ED131F"/>
    <w:rsid w:val="00ED1EB6"/>
    <w:rsid w:val="00ED1F51"/>
    <w:rsid w:val="00ED28ED"/>
    <w:rsid w:val="00ED5473"/>
    <w:rsid w:val="00EE1ADB"/>
    <w:rsid w:val="00EE1DD3"/>
    <w:rsid w:val="00EE2271"/>
    <w:rsid w:val="00EE416C"/>
    <w:rsid w:val="00EE5F2D"/>
    <w:rsid w:val="00EE7105"/>
    <w:rsid w:val="00EF13DA"/>
    <w:rsid w:val="00EF21D8"/>
    <w:rsid w:val="00EF2CE8"/>
    <w:rsid w:val="00EF5592"/>
    <w:rsid w:val="00EF58D0"/>
    <w:rsid w:val="00EF5E5F"/>
    <w:rsid w:val="00F0002A"/>
    <w:rsid w:val="00F006CD"/>
    <w:rsid w:val="00F06A49"/>
    <w:rsid w:val="00F110A5"/>
    <w:rsid w:val="00F127BC"/>
    <w:rsid w:val="00F130AD"/>
    <w:rsid w:val="00F14A17"/>
    <w:rsid w:val="00F152B0"/>
    <w:rsid w:val="00F15E3B"/>
    <w:rsid w:val="00F17737"/>
    <w:rsid w:val="00F21728"/>
    <w:rsid w:val="00F24D5B"/>
    <w:rsid w:val="00F24FF3"/>
    <w:rsid w:val="00F26CAC"/>
    <w:rsid w:val="00F26E51"/>
    <w:rsid w:val="00F30377"/>
    <w:rsid w:val="00F306C2"/>
    <w:rsid w:val="00F30A21"/>
    <w:rsid w:val="00F30AF9"/>
    <w:rsid w:val="00F31C23"/>
    <w:rsid w:val="00F33053"/>
    <w:rsid w:val="00F3441D"/>
    <w:rsid w:val="00F418F0"/>
    <w:rsid w:val="00F445F4"/>
    <w:rsid w:val="00F4572B"/>
    <w:rsid w:val="00F464C4"/>
    <w:rsid w:val="00F46A4E"/>
    <w:rsid w:val="00F478CE"/>
    <w:rsid w:val="00F51C1F"/>
    <w:rsid w:val="00F521D3"/>
    <w:rsid w:val="00F538F3"/>
    <w:rsid w:val="00F54D6A"/>
    <w:rsid w:val="00F5668F"/>
    <w:rsid w:val="00F577F4"/>
    <w:rsid w:val="00F60839"/>
    <w:rsid w:val="00F60FB1"/>
    <w:rsid w:val="00F637D8"/>
    <w:rsid w:val="00F65465"/>
    <w:rsid w:val="00F6579D"/>
    <w:rsid w:val="00F65CB3"/>
    <w:rsid w:val="00F65F5C"/>
    <w:rsid w:val="00F67773"/>
    <w:rsid w:val="00F70765"/>
    <w:rsid w:val="00F72E94"/>
    <w:rsid w:val="00F7324D"/>
    <w:rsid w:val="00F73CEF"/>
    <w:rsid w:val="00F75BD3"/>
    <w:rsid w:val="00F768DC"/>
    <w:rsid w:val="00F7747D"/>
    <w:rsid w:val="00F77FC0"/>
    <w:rsid w:val="00F8008D"/>
    <w:rsid w:val="00F80E22"/>
    <w:rsid w:val="00F8720E"/>
    <w:rsid w:val="00F87595"/>
    <w:rsid w:val="00F878C8"/>
    <w:rsid w:val="00F90251"/>
    <w:rsid w:val="00F938C3"/>
    <w:rsid w:val="00F93B31"/>
    <w:rsid w:val="00F9485C"/>
    <w:rsid w:val="00F95DA6"/>
    <w:rsid w:val="00FA0167"/>
    <w:rsid w:val="00FA0FD1"/>
    <w:rsid w:val="00FA3A17"/>
    <w:rsid w:val="00FA4779"/>
    <w:rsid w:val="00FA4BFF"/>
    <w:rsid w:val="00FA7DF0"/>
    <w:rsid w:val="00FA7F37"/>
    <w:rsid w:val="00FB0A67"/>
    <w:rsid w:val="00FB0FE1"/>
    <w:rsid w:val="00FB154A"/>
    <w:rsid w:val="00FB2350"/>
    <w:rsid w:val="00FB2402"/>
    <w:rsid w:val="00FB25A2"/>
    <w:rsid w:val="00FB41CE"/>
    <w:rsid w:val="00FB5ABD"/>
    <w:rsid w:val="00FB6025"/>
    <w:rsid w:val="00FB63A5"/>
    <w:rsid w:val="00FB6AEF"/>
    <w:rsid w:val="00FB6F88"/>
    <w:rsid w:val="00FB780A"/>
    <w:rsid w:val="00FC17D0"/>
    <w:rsid w:val="00FC4C4F"/>
    <w:rsid w:val="00FC513E"/>
    <w:rsid w:val="00FC51D3"/>
    <w:rsid w:val="00FC5581"/>
    <w:rsid w:val="00FC6906"/>
    <w:rsid w:val="00FD1087"/>
    <w:rsid w:val="00FD1658"/>
    <w:rsid w:val="00FD1D4F"/>
    <w:rsid w:val="00FD302E"/>
    <w:rsid w:val="00FD3FF7"/>
    <w:rsid w:val="00FD6209"/>
    <w:rsid w:val="00FD648B"/>
    <w:rsid w:val="00FD65AC"/>
    <w:rsid w:val="00FD6A4C"/>
    <w:rsid w:val="00FE0B47"/>
    <w:rsid w:val="00FE0C60"/>
    <w:rsid w:val="00FE224D"/>
    <w:rsid w:val="00FE279D"/>
    <w:rsid w:val="00FE2FD6"/>
    <w:rsid w:val="00FE5A1C"/>
    <w:rsid w:val="00FF372D"/>
    <w:rsid w:val="00FF3750"/>
    <w:rsid w:val="00FF3752"/>
    <w:rsid w:val="00FF3762"/>
    <w:rsid w:val="00FF515F"/>
    <w:rsid w:val="00FF557F"/>
    <w:rsid w:val="00FF7C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2017"/>
    <o:shapelayout v:ext="edit">
      <o:idmap v:ext="edit" data="1"/>
    </o:shapelayout>
  </w:shapeDefaults>
  <w:decimalSymbol w:val=","/>
  <w:listSeparator w:val=";"/>
  <w14:docId w14:val="46DD12A7"/>
  <w15:chartTrackingRefBased/>
  <w15:docId w15:val="{9E51503D-81A9-468E-840B-FC2CEB7C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6240"/>
    <w:pPr>
      <w:spacing w:after="0" w:line="240" w:lineRule="auto"/>
    </w:pPr>
    <w:rPr>
      <w:rFonts w:ascii="Courier New" w:eastAsia="Times New Roman" w:hAnsi="Courier New" w:cs="Times New Roman"/>
      <w:snapToGrid w:val="0"/>
      <w:sz w:val="20"/>
      <w:szCs w:val="20"/>
      <w:lang w:eastAsia="fi-FI"/>
    </w:rPr>
  </w:style>
  <w:style w:type="paragraph" w:styleId="Otsikko1">
    <w:name w:val="heading 1"/>
    <w:basedOn w:val="Normaali"/>
    <w:next w:val="Normaali"/>
    <w:link w:val="Otsikko1Char"/>
    <w:qFormat/>
    <w:rsid w:val="003A305B"/>
    <w:pPr>
      <w:keepNext/>
      <w:tabs>
        <w:tab w:val="left" w:pos="0"/>
        <w:tab w:val="left" w:pos="1296"/>
        <w:tab w:val="left" w:pos="2592"/>
        <w:tab w:val="left" w:pos="3888"/>
        <w:tab w:val="left" w:pos="5184"/>
        <w:tab w:val="left" w:pos="6480"/>
        <w:tab w:val="left" w:pos="7776"/>
        <w:tab w:val="left" w:pos="9072"/>
        <w:tab w:val="left" w:pos="9360"/>
      </w:tabs>
      <w:suppressAutoHyphens/>
      <w:spacing w:after="139"/>
      <w:ind w:left="1296"/>
      <w:outlineLvl w:val="0"/>
    </w:pPr>
    <w:rPr>
      <w:rFonts w:ascii="Times New Roman" w:hAnsi="Times New Roman"/>
      <w:sz w:val="24"/>
    </w:rPr>
  </w:style>
  <w:style w:type="paragraph" w:styleId="Otsikko2">
    <w:name w:val="heading 2"/>
    <w:basedOn w:val="Normaali"/>
    <w:next w:val="Normaali"/>
    <w:link w:val="Otsikko2Char"/>
    <w:qFormat/>
    <w:rsid w:val="003A305B"/>
    <w:pPr>
      <w:keepNext/>
      <w:ind w:left="720"/>
      <w:outlineLvl w:val="1"/>
    </w:pPr>
    <w:rPr>
      <w:rFonts w:ascii="Times New Roman" w:hAnsi="Times New Roman"/>
      <w:sz w:val="24"/>
    </w:rPr>
  </w:style>
  <w:style w:type="paragraph" w:styleId="Otsikko3">
    <w:name w:val="heading 3"/>
    <w:basedOn w:val="Normaali"/>
    <w:next w:val="Normaali"/>
    <w:link w:val="Otsikko3Char"/>
    <w:uiPriority w:val="9"/>
    <w:semiHidden/>
    <w:unhideWhenUsed/>
    <w:qFormat/>
    <w:rsid w:val="0023533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6A48E9"/>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A218BE"/>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6A48E9"/>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6A48E9"/>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6A48E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6A48E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6F6240"/>
    <w:pPr>
      <w:tabs>
        <w:tab w:val="center" w:pos="4819"/>
        <w:tab w:val="right" w:pos="9638"/>
      </w:tabs>
    </w:pPr>
  </w:style>
  <w:style w:type="character" w:customStyle="1" w:styleId="YltunnisteChar">
    <w:name w:val="Ylätunniste Char"/>
    <w:basedOn w:val="Kappaleenoletusfontti"/>
    <w:link w:val="Yltunniste"/>
    <w:uiPriority w:val="99"/>
    <w:rsid w:val="006F6240"/>
    <w:rPr>
      <w:rFonts w:ascii="Courier New" w:eastAsia="Times New Roman" w:hAnsi="Courier New" w:cs="Times New Roman"/>
      <w:snapToGrid w:val="0"/>
      <w:sz w:val="20"/>
      <w:szCs w:val="20"/>
      <w:lang w:eastAsia="fi-FI"/>
    </w:rPr>
  </w:style>
  <w:style w:type="paragraph" w:customStyle="1" w:styleId="Default">
    <w:name w:val="Default"/>
    <w:rsid w:val="006F6240"/>
    <w:pPr>
      <w:autoSpaceDE w:val="0"/>
      <w:autoSpaceDN w:val="0"/>
      <w:adjustRightInd w:val="0"/>
      <w:spacing w:after="0" w:line="240" w:lineRule="auto"/>
    </w:pPr>
    <w:rPr>
      <w:rFonts w:ascii="Times New Roman" w:eastAsia="Times New Roman" w:hAnsi="Times New Roman" w:cs="Times New Roman"/>
      <w:color w:val="000000"/>
      <w:sz w:val="24"/>
      <w:szCs w:val="24"/>
      <w:lang w:eastAsia="fi-FI"/>
    </w:rPr>
  </w:style>
  <w:style w:type="paragraph" w:customStyle="1" w:styleId="kokouspytkirjat">
    <w:name w:val="kokouspöytäkirjat"/>
    <w:basedOn w:val="Normaali"/>
    <w:link w:val="kokouspytkirjatChar"/>
    <w:qFormat/>
    <w:rsid w:val="006F6240"/>
    <w:pPr>
      <w:tabs>
        <w:tab w:val="left" w:pos="0"/>
      </w:tabs>
      <w:suppressAutoHyphens/>
      <w:jc w:val="both"/>
    </w:pPr>
    <w:rPr>
      <w:rFonts w:ascii="Times New Roman" w:hAnsi="Times New Roman"/>
      <w:sz w:val="24"/>
    </w:rPr>
  </w:style>
  <w:style w:type="paragraph" w:customStyle="1" w:styleId="kokousptkirjapieni">
    <w:name w:val="kokouspt kirja pieni"/>
    <w:basedOn w:val="kokouspytkirjat"/>
    <w:next w:val="kokouspytkirjat"/>
    <w:link w:val="kokousptkirjapieniChar"/>
    <w:qFormat/>
    <w:rsid w:val="006F6240"/>
    <w:rPr>
      <w:sz w:val="20"/>
    </w:rPr>
  </w:style>
  <w:style w:type="character" w:customStyle="1" w:styleId="kokouspytkirjatChar">
    <w:name w:val="kokouspöytäkirjat Char"/>
    <w:link w:val="kokouspytkirjat"/>
    <w:rsid w:val="006F6240"/>
    <w:rPr>
      <w:rFonts w:ascii="Times New Roman" w:eastAsia="Times New Roman" w:hAnsi="Times New Roman" w:cs="Times New Roman"/>
      <w:snapToGrid w:val="0"/>
      <w:sz w:val="24"/>
      <w:szCs w:val="20"/>
      <w:lang w:eastAsia="fi-FI"/>
    </w:rPr>
  </w:style>
  <w:style w:type="paragraph" w:styleId="Eivli">
    <w:name w:val="No Spacing"/>
    <w:uiPriority w:val="1"/>
    <w:qFormat/>
    <w:rsid w:val="006F6240"/>
    <w:pPr>
      <w:spacing w:after="0" w:line="240" w:lineRule="auto"/>
    </w:pPr>
    <w:rPr>
      <w:rFonts w:ascii="Times New Roman" w:eastAsia="Times New Roman" w:hAnsi="Times New Roman" w:cs="Times New Roman"/>
      <w:snapToGrid w:val="0"/>
      <w:sz w:val="24"/>
      <w:szCs w:val="20"/>
      <w:lang w:eastAsia="fi-FI"/>
    </w:rPr>
  </w:style>
  <w:style w:type="character" w:customStyle="1" w:styleId="kokousptkirjapieniChar">
    <w:name w:val="kokouspt kirja pieni Char"/>
    <w:basedOn w:val="kokouspytkirjatChar"/>
    <w:link w:val="kokousptkirjapieni"/>
    <w:rsid w:val="006F6240"/>
    <w:rPr>
      <w:rFonts w:ascii="Times New Roman" w:eastAsia="Times New Roman" w:hAnsi="Times New Roman" w:cs="Times New Roman"/>
      <w:snapToGrid w:val="0"/>
      <w:sz w:val="20"/>
      <w:szCs w:val="20"/>
      <w:lang w:eastAsia="fi-FI"/>
    </w:rPr>
  </w:style>
  <w:style w:type="character" w:customStyle="1" w:styleId="Otsikko1Char">
    <w:name w:val="Otsikko 1 Char"/>
    <w:basedOn w:val="Kappaleenoletusfontti"/>
    <w:link w:val="Otsikko1"/>
    <w:rsid w:val="003A305B"/>
    <w:rPr>
      <w:rFonts w:ascii="Times New Roman" w:eastAsia="Times New Roman" w:hAnsi="Times New Roman" w:cs="Times New Roman"/>
      <w:snapToGrid w:val="0"/>
      <w:sz w:val="24"/>
      <w:szCs w:val="20"/>
      <w:lang w:eastAsia="fi-FI"/>
    </w:rPr>
  </w:style>
  <w:style w:type="character" w:customStyle="1" w:styleId="Otsikko2Char">
    <w:name w:val="Otsikko 2 Char"/>
    <w:basedOn w:val="Kappaleenoletusfontti"/>
    <w:link w:val="Otsikko2"/>
    <w:rsid w:val="003A305B"/>
    <w:rPr>
      <w:rFonts w:ascii="Times New Roman" w:eastAsia="Times New Roman" w:hAnsi="Times New Roman" w:cs="Times New Roman"/>
      <w:snapToGrid w:val="0"/>
      <w:sz w:val="24"/>
      <w:szCs w:val="20"/>
      <w:lang w:eastAsia="fi-FI"/>
    </w:rPr>
  </w:style>
  <w:style w:type="paragraph" w:styleId="Alaviitteenteksti">
    <w:name w:val="footnote text"/>
    <w:basedOn w:val="Normaali"/>
    <w:link w:val="AlaviitteentekstiChar"/>
    <w:uiPriority w:val="99"/>
    <w:semiHidden/>
    <w:rsid w:val="003A305B"/>
    <w:rPr>
      <w:sz w:val="24"/>
    </w:rPr>
  </w:style>
  <w:style w:type="character" w:customStyle="1" w:styleId="AlaviitteentekstiChar">
    <w:name w:val="Alaviitteen teksti Char"/>
    <w:basedOn w:val="Kappaleenoletusfontti"/>
    <w:link w:val="Alaviitteenteksti"/>
    <w:uiPriority w:val="99"/>
    <w:semiHidden/>
    <w:rsid w:val="003A305B"/>
    <w:rPr>
      <w:rFonts w:ascii="Courier New" w:eastAsia="Times New Roman" w:hAnsi="Courier New" w:cs="Times New Roman"/>
      <w:snapToGrid w:val="0"/>
      <w:sz w:val="24"/>
      <w:szCs w:val="20"/>
      <w:lang w:eastAsia="fi-FI"/>
    </w:rPr>
  </w:style>
  <w:style w:type="character" w:styleId="Alaviitteenviite">
    <w:name w:val="footnote reference"/>
    <w:uiPriority w:val="99"/>
    <w:semiHidden/>
    <w:rsid w:val="003A305B"/>
    <w:rPr>
      <w:vertAlign w:val="superscript"/>
    </w:rPr>
  </w:style>
  <w:style w:type="paragraph" w:styleId="Leipteksti">
    <w:name w:val="Body Text"/>
    <w:basedOn w:val="Normaali"/>
    <w:link w:val="LeiptekstiChar"/>
    <w:rsid w:val="003A305B"/>
    <w:pPr>
      <w:spacing w:after="120"/>
    </w:pPr>
  </w:style>
  <w:style w:type="character" w:customStyle="1" w:styleId="LeiptekstiChar">
    <w:name w:val="Leipäteksti Char"/>
    <w:basedOn w:val="Kappaleenoletusfontti"/>
    <w:link w:val="Leipteksti"/>
    <w:rsid w:val="003A305B"/>
    <w:rPr>
      <w:rFonts w:ascii="Courier New" w:eastAsia="Times New Roman" w:hAnsi="Courier New" w:cs="Times New Roman"/>
      <w:snapToGrid w:val="0"/>
      <w:sz w:val="20"/>
      <w:szCs w:val="20"/>
      <w:lang w:eastAsia="fi-FI"/>
    </w:rPr>
  </w:style>
  <w:style w:type="character" w:styleId="Hyperlinkki">
    <w:name w:val="Hyperlink"/>
    <w:uiPriority w:val="99"/>
    <w:unhideWhenUsed/>
    <w:rsid w:val="003A305B"/>
    <w:rPr>
      <w:color w:val="0000FF"/>
      <w:u w:val="single"/>
    </w:rPr>
  </w:style>
  <w:style w:type="paragraph" w:styleId="Luettelokappale">
    <w:name w:val="List Paragraph"/>
    <w:basedOn w:val="Normaali"/>
    <w:uiPriority w:val="34"/>
    <w:qFormat/>
    <w:rsid w:val="00B35418"/>
    <w:pPr>
      <w:ind w:left="720"/>
      <w:contextualSpacing/>
    </w:pPr>
  </w:style>
  <w:style w:type="paragraph" w:styleId="Seliteteksti">
    <w:name w:val="Balloon Text"/>
    <w:basedOn w:val="Normaali"/>
    <w:link w:val="SelitetekstiChar"/>
    <w:uiPriority w:val="99"/>
    <w:semiHidden/>
    <w:unhideWhenUsed/>
    <w:rsid w:val="00F4572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4572B"/>
    <w:rPr>
      <w:rFonts w:ascii="Segoe UI" w:eastAsia="Times New Roman" w:hAnsi="Segoe UI" w:cs="Segoe UI"/>
      <w:snapToGrid w:val="0"/>
      <w:sz w:val="18"/>
      <w:szCs w:val="18"/>
      <w:lang w:eastAsia="fi-FI"/>
    </w:rPr>
  </w:style>
  <w:style w:type="paragraph" w:styleId="Alatunniste">
    <w:name w:val="footer"/>
    <w:basedOn w:val="Normaali"/>
    <w:link w:val="AlatunnisteChar"/>
    <w:uiPriority w:val="99"/>
    <w:rsid w:val="004F3541"/>
    <w:pPr>
      <w:tabs>
        <w:tab w:val="center" w:pos="4819"/>
        <w:tab w:val="right" w:pos="9638"/>
      </w:tabs>
    </w:pPr>
  </w:style>
  <w:style w:type="character" w:customStyle="1" w:styleId="AlatunnisteChar">
    <w:name w:val="Alatunniste Char"/>
    <w:basedOn w:val="Kappaleenoletusfontti"/>
    <w:link w:val="Alatunniste"/>
    <w:uiPriority w:val="99"/>
    <w:rsid w:val="004F3541"/>
    <w:rPr>
      <w:rFonts w:ascii="Courier New" w:eastAsia="Times New Roman" w:hAnsi="Courier New" w:cs="Times New Roman"/>
      <w:snapToGrid w:val="0"/>
      <w:sz w:val="20"/>
      <w:szCs w:val="20"/>
      <w:lang w:eastAsia="fi-FI"/>
    </w:rPr>
  </w:style>
  <w:style w:type="paragraph" w:customStyle="1" w:styleId="paragraph">
    <w:name w:val="paragraph"/>
    <w:basedOn w:val="Normaali"/>
    <w:rsid w:val="0052552E"/>
    <w:pPr>
      <w:spacing w:before="100" w:beforeAutospacing="1" w:after="100" w:afterAutospacing="1"/>
    </w:pPr>
    <w:rPr>
      <w:rFonts w:ascii="Times New Roman" w:hAnsi="Times New Roman"/>
      <w:snapToGrid/>
      <w:sz w:val="24"/>
      <w:szCs w:val="24"/>
    </w:rPr>
  </w:style>
  <w:style w:type="character" w:customStyle="1" w:styleId="normaltextrun">
    <w:name w:val="normaltextrun"/>
    <w:basedOn w:val="Kappaleenoletusfontti"/>
    <w:rsid w:val="0052552E"/>
  </w:style>
  <w:style w:type="character" w:customStyle="1" w:styleId="eop">
    <w:name w:val="eop"/>
    <w:basedOn w:val="Kappaleenoletusfontti"/>
    <w:rsid w:val="0052552E"/>
  </w:style>
  <w:style w:type="character" w:customStyle="1" w:styleId="Otsikko3Char">
    <w:name w:val="Otsikko 3 Char"/>
    <w:basedOn w:val="Kappaleenoletusfontti"/>
    <w:link w:val="Otsikko3"/>
    <w:uiPriority w:val="9"/>
    <w:semiHidden/>
    <w:rsid w:val="00235332"/>
    <w:rPr>
      <w:rFonts w:asciiTheme="majorHAnsi" w:eastAsiaTheme="majorEastAsia" w:hAnsiTheme="majorHAnsi" w:cstheme="majorBidi"/>
      <w:snapToGrid w:val="0"/>
      <w:color w:val="1F4D78" w:themeColor="accent1" w:themeShade="7F"/>
      <w:sz w:val="24"/>
      <w:szCs w:val="24"/>
      <w:lang w:eastAsia="fi-FI"/>
    </w:rPr>
  </w:style>
  <w:style w:type="paragraph" w:styleId="NormaaliWWW">
    <w:name w:val="Normal (Web)"/>
    <w:basedOn w:val="Normaali"/>
    <w:uiPriority w:val="99"/>
    <w:unhideWhenUsed/>
    <w:rsid w:val="00086613"/>
    <w:pPr>
      <w:spacing w:before="100" w:beforeAutospacing="1" w:after="100" w:afterAutospacing="1"/>
    </w:pPr>
    <w:rPr>
      <w:rFonts w:ascii="Times New Roman" w:hAnsi="Times New Roman"/>
      <w:snapToGrid/>
      <w:sz w:val="24"/>
      <w:szCs w:val="24"/>
    </w:rPr>
  </w:style>
  <w:style w:type="table" w:styleId="TaulukkoRuudukko">
    <w:name w:val="Table Grid"/>
    <w:basedOn w:val="Normaalitaulukko"/>
    <w:uiPriority w:val="39"/>
    <w:rsid w:val="00FC6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5Char">
    <w:name w:val="Otsikko 5 Char"/>
    <w:basedOn w:val="Kappaleenoletusfontti"/>
    <w:link w:val="Otsikko5"/>
    <w:uiPriority w:val="9"/>
    <w:semiHidden/>
    <w:rsid w:val="00A218BE"/>
    <w:rPr>
      <w:rFonts w:asciiTheme="majorHAnsi" w:eastAsiaTheme="majorEastAsia" w:hAnsiTheme="majorHAnsi" w:cstheme="majorBidi"/>
      <w:snapToGrid w:val="0"/>
      <w:color w:val="2E74B5" w:themeColor="accent1" w:themeShade="BF"/>
      <w:sz w:val="20"/>
      <w:szCs w:val="20"/>
      <w:lang w:eastAsia="fi-FI"/>
    </w:rPr>
  </w:style>
  <w:style w:type="paragraph" w:customStyle="1" w:styleId="py">
    <w:name w:val="py"/>
    <w:basedOn w:val="Normaali"/>
    <w:rsid w:val="00A218BE"/>
    <w:pPr>
      <w:spacing w:before="100" w:beforeAutospacing="1" w:after="100" w:afterAutospacing="1"/>
    </w:pPr>
    <w:rPr>
      <w:rFonts w:ascii="Times New Roman" w:hAnsi="Times New Roman"/>
      <w:snapToGrid/>
      <w:sz w:val="24"/>
      <w:szCs w:val="24"/>
    </w:rPr>
  </w:style>
  <w:style w:type="paragraph" w:styleId="Alaotsikko">
    <w:name w:val="Subtitle"/>
    <w:basedOn w:val="Normaali"/>
    <w:next w:val="Normaali"/>
    <w:link w:val="AlaotsikkoChar"/>
    <w:uiPriority w:val="11"/>
    <w:qFormat/>
    <w:rsid w:val="006A48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uiPriority w:val="11"/>
    <w:rsid w:val="006A48E9"/>
    <w:rPr>
      <w:rFonts w:eastAsiaTheme="minorEastAsia"/>
      <w:snapToGrid w:val="0"/>
      <w:color w:val="5A5A5A" w:themeColor="text1" w:themeTint="A5"/>
      <w:spacing w:val="15"/>
      <w:lang w:eastAsia="fi-FI"/>
    </w:rPr>
  </w:style>
  <w:style w:type="paragraph" w:styleId="Allekirjoitus">
    <w:name w:val="Signature"/>
    <w:basedOn w:val="Normaali"/>
    <w:link w:val="AllekirjoitusChar"/>
    <w:uiPriority w:val="99"/>
    <w:semiHidden/>
    <w:unhideWhenUsed/>
    <w:rsid w:val="006A48E9"/>
    <w:pPr>
      <w:ind w:left="4252"/>
    </w:pPr>
  </w:style>
  <w:style w:type="character" w:customStyle="1" w:styleId="AllekirjoitusChar">
    <w:name w:val="Allekirjoitus Char"/>
    <w:basedOn w:val="Kappaleenoletusfontti"/>
    <w:link w:val="Allekirjoitus"/>
    <w:uiPriority w:val="99"/>
    <w:semiHidden/>
    <w:rsid w:val="006A48E9"/>
    <w:rPr>
      <w:rFonts w:ascii="Courier New" w:eastAsia="Times New Roman" w:hAnsi="Courier New" w:cs="Times New Roman"/>
      <w:snapToGrid w:val="0"/>
      <w:sz w:val="20"/>
      <w:szCs w:val="20"/>
      <w:lang w:eastAsia="fi-FI"/>
    </w:rPr>
  </w:style>
  <w:style w:type="paragraph" w:styleId="Asiakirjanrakenneruutu">
    <w:name w:val="Document Map"/>
    <w:basedOn w:val="Normaali"/>
    <w:link w:val="AsiakirjanrakenneruutuChar"/>
    <w:uiPriority w:val="99"/>
    <w:semiHidden/>
    <w:unhideWhenUsed/>
    <w:rsid w:val="006A48E9"/>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6A48E9"/>
    <w:rPr>
      <w:rFonts w:ascii="Segoe UI" w:eastAsia="Times New Roman" w:hAnsi="Segoe UI" w:cs="Segoe UI"/>
      <w:snapToGrid w:val="0"/>
      <w:sz w:val="16"/>
      <w:szCs w:val="16"/>
      <w:lang w:eastAsia="fi-FI"/>
    </w:rPr>
  </w:style>
  <w:style w:type="paragraph" w:styleId="Erottuvalainaus">
    <w:name w:val="Intense Quote"/>
    <w:basedOn w:val="Normaali"/>
    <w:next w:val="Normaali"/>
    <w:link w:val="ErottuvalainausChar"/>
    <w:uiPriority w:val="30"/>
    <w:qFormat/>
    <w:rsid w:val="006A48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6A48E9"/>
    <w:rPr>
      <w:rFonts w:ascii="Courier New" w:eastAsia="Times New Roman" w:hAnsi="Courier New" w:cs="Times New Roman"/>
      <w:i/>
      <w:iCs/>
      <w:snapToGrid w:val="0"/>
      <w:color w:val="5B9BD5" w:themeColor="accent1"/>
      <w:sz w:val="20"/>
      <w:szCs w:val="20"/>
      <w:lang w:eastAsia="fi-FI"/>
    </w:rPr>
  </w:style>
  <w:style w:type="paragraph" w:styleId="Hakemisto1">
    <w:name w:val="index 1"/>
    <w:basedOn w:val="Normaali"/>
    <w:next w:val="Normaali"/>
    <w:autoRedefine/>
    <w:uiPriority w:val="99"/>
    <w:semiHidden/>
    <w:unhideWhenUsed/>
    <w:rsid w:val="006A48E9"/>
    <w:pPr>
      <w:ind w:left="200" w:hanging="200"/>
    </w:pPr>
  </w:style>
  <w:style w:type="paragraph" w:styleId="Hakemisto2">
    <w:name w:val="index 2"/>
    <w:basedOn w:val="Normaali"/>
    <w:next w:val="Normaali"/>
    <w:autoRedefine/>
    <w:uiPriority w:val="99"/>
    <w:semiHidden/>
    <w:unhideWhenUsed/>
    <w:rsid w:val="006A48E9"/>
    <w:pPr>
      <w:ind w:left="400" w:hanging="200"/>
    </w:pPr>
  </w:style>
  <w:style w:type="paragraph" w:styleId="Hakemisto3">
    <w:name w:val="index 3"/>
    <w:basedOn w:val="Normaali"/>
    <w:next w:val="Normaali"/>
    <w:autoRedefine/>
    <w:uiPriority w:val="99"/>
    <w:semiHidden/>
    <w:unhideWhenUsed/>
    <w:rsid w:val="006A48E9"/>
    <w:pPr>
      <w:ind w:left="600" w:hanging="200"/>
    </w:pPr>
  </w:style>
  <w:style w:type="paragraph" w:styleId="Hakemisto4">
    <w:name w:val="index 4"/>
    <w:basedOn w:val="Normaali"/>
    <w:next w:val="Normaali"/>
    <w:autoRedefine/>
    <w:uiPriority w:val="99"/>
    <w:semiHidden/>
    <w:unhideWhenUsed/>
    <w:rsid w:val="006A48E9"/>
    <w:pPr>
      <w:ind w:left="800" w:hanging="200"/>
    </w:pPr>
  </w:style>
  <w:style w:type="paragraph" w:styleId="Hakemisto5">
    <w:name w:val="index 5"/>
    <w:basedOn w:val="Normaali"/>
    <w:next w:val="Normaali"/>
    <w:autoRedefine/>
    <w:uiPriority w:val="99"/>
    <w:semiHidden/>
    <w:unhideWhenUsed/>
    <w:rsid w:val="006A48E9"/>
    <w:pPr>
      <w:ind w:left="1000" w:hanging="200"/>
    </w:pPr>
  </w:style>
  <w:style w:type="paragraph" w:styleId="Hakemisto6">
    <w:name w:val="index 6"/>
    <w:basedOn w:val="Normaali"/>
    <w:next w:val="Normaali"/>
    <w:autoRedefine/>
    <w:uiPriority w:val="99"/>
    <w:semiHidden/>
    <w:unhideWhenUsed/>
    <w:rsid w:val="006A48E9"/>
    <w:pPr>
      <w:ind w:left="1200" w:hanging="200"/>
    </w:pPr>
  </w:style>
  <w:style w:type="paragraph" w:styleId="Hakemisto7">
    <w:name w:val="index 7"/>
    <w:basedOn w:val="Normaali"/>
    <w:next w:val="Normaali"/>
    <w:autoRedefine/>
    <w:uiPriority w:val="99"/>
    <w:semiHidden/>
    <w:unhideWhenUsed/>
    <w:rsid w:val="006A48E9"/>
    <w:pPr>
      <w:ind w:left="1400" w:hanging="200"/>
    </w:pPr>
  </w:style>
  <w:style w:type="paragraph" w:styleId="Hakemisto8">
    <w:name w:val="index 8"/>
    <w:basedOn w:val="Normaali"/>
    <w:next w:val="Normaali"/>
    <w:autoRedefine/>
    <w:uiPriority w:val="99"/>
    <w:semiHidden/>
    <w:unhideWhenUsed/>
    <w:rsid w:val="006A48E9"/>
    <w:pPr>
      <w:ind w:left="1600" w:hanging="200"/>
    </w:pPr>
  </w:style>
  <w:style w:type="paragraph" w:styleId="Hakemisto9">
    <w:name w:val="index 9"/>
    <w:basedOn w:val="Normaali"/>
    <w:next w:val="Normaali"/>
    <w:autoRedefine/>
    <w:uiPriority w:val="99"/>
    <w:semiHidden/>
    <w:unhideWhenUsed/>
    <w:rsid w:val="006A48E9"/>
    <w:pPr>
      <w:ind w:left="1800" w:hanging="200"/>
    </w:pPr>
  </w:style>
  <w:style w:type="paragraph" w:styleId="Hakemistonotsikko">
    <w:name w:val="index heading"/>
    <w:basedOn w:val="Normaali"/>
    <w:next w:val="Hakemisto1"/>
    <w:uiPriority w:val="99"/>
    <w:semiHidden/>
    <w:unhideWhenUsed/>
    <w:rsid w:val="006A48E9"/>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6A48E9"/>
    <w:rPr>
      <w:rFonts w:ascii="Consolas" w:hAnsi="Consolas"/>
    </w:rPr>
  </w:style>
  <w:style w:type="character" w:customStyle="1" w:styleId="HTML-esimuotoiltuChar">
    <w:name w:val="HTML-esimuotoiltu Char"/>
    <w:basedOn w:val="Kappaleenoletusfontti"/>
    <w:link w:val="HTML-esimuotoiltu"/>
    <w:uiPriority w:val="99"/>
    <w:semiHidden/>
    <w:rsid w:val="006A48E9"/>
    <w:rPr>
      <w:rFonts w:ascii="Consolas" w:eastAsia="Times New Roman" w:hAnsi="Consolas" w:cs="Times New Roman"/>
      <w:snapToGrid w:val="0"/>
      <w:sz w:val="20"/>
      <w:szCs w:val="20"/>
      <w:lang w:eastAsia="fi-FI"/>
    </w:rPr>
  </w:style>
  <w:style w:type="paragraph" w:styleId="HTML-osoite">
    <w:name w:val="HTML Address"/>
    <w:basedOn w:val="Normaali"/>
    <w:link w:val="HTML-osoiteChar"/>
    <w:uiPriority w:val="99"/>
    <w:semiHidden/>
    <w:unhideWhenUsed/>
    <w:rsid w:val="006A48E9"/>
    <w:rPr>
      <w:i/>
      <w:iCs/>
    </w:rPr>
  </w:style>
  <w:style w:type="character" w:customStyle="1" w:styleId="HTML-osoiteChar">
    <w:name w:val="HTML-osoite Char"/>
    <w:basedOn w:val="Kappaleenoletusfontti"/>
    <w:link w:val="HTML-osoite"/>
    <w:uiPriority w:val="99"/>
    <w:semiHidden/>
    <w:rsid w:val="006A48E9"/>
    <w:rPr>
      <w:rFonts w:ascii="Courier New" w:eastAsia="Times New Roman" w:hAnsi="Courier New" w:cs="Times New Roman"/>
      <w:i/>
      <w:iCs/>
      <w:snapToGrid w:val="0"/>
      <w:sz w:val="20"/>
      <w:szCs w:val="20"/>
      <w:lang w:eastAsia="fi-FI"/>
    </w:rPr>
  </w:style>
  <w:style w:type="paragraph" w:styleId="Huomautuksenotsikko">
    <w:name w:val="Note Heading"/>
    <w:basedOn w:val="Normaali"/>
    <w:next w:val="Normaali"/>
    <w:link w:val="HuomautuksenotsikkoChar"/>
    <w:uiPriority w:val="99"/>
    <w:semiHidden/>
    <w:unhideWhenUsed/>
    <w:rsid w:val="006A48E9"/>
  </w:style>
  <w:style w:type="character" w:customStyle="1" w:styleId="HuomautuksenotsikkoChar">
    <w:name w:val="Huomautuksen otsikko Char"/>
    <w:basedOn w:val="Kappaleenoletusfontti"/>
    <w:link w:val="Huomautuksenotsikko"/>
    <w:uiPriority w:val="99"/>
    <w:semiHidden/>
    <w:rsid w:val="006A48E9"/>
    <w:rPr>
      <w:rFonts w:ascii="Courier New" w:eastAsia="Times New Roman" w:hAnsi="Courier New" w:cs="Times New Roman"/>
      <w:snapToGrid w:val="0"/>
      <w:sz w:val="20"/>
      <w:szCs w:val="20"/>
      <w:lang w:eastAsia="fi-FI"/>
    </w:rPr>
  </w:style>
  <w:style w:type="paragraph" w:styleId="Jatkoluettelo">
    <w:name w:val="List Continue"/>
    <w:basedOn w:val="Normaali"/>
    <w:uiPriority w:val="99"/>
    <w:semiHidden/>
    <w:unhideWhenUsed/>
    <w:rsid w:val="006A48E9"/>
    <w:pPr>
      <w:spacing w:after="120"/>
      <w:ind w:left="283"/>
      <w:contextualSpacing/>
    </w:pPr>
  </w:style>
  <w:style w:type="paragraph" w:styleId="Jatkoluettelo2">
    <w:name w:val="List Continue 2"/>
    <w:basedOn w:val="Normaali"/>
    <w:uiPriority w:val="99"/>
    <w:semiHidden/>
    <w:unhideWhenUsed/>
    <w:rsid w:val="006A48E9"/>
    <w:pPr>
      <w:spacing w:after="120"/>
      <w:ind w:left="566"/>
      <w:contextualSpacing/>
    </w:pPr>
  </w:style>
  <w:style w:type="paragraph" w:styleId="Jatkoluettelo3">
    <w:name w:val="List Continue 3"/>
    <w:basedOn w:val="Normaali"/>
    <w:uiPriority w:val="99"/>
    <w:semiHidden/>
    <w:unhideWhenUsed/>
    <w:rsid w:val="006A48E9"/>
    <w:pPr>
      <w:spacing w:after="120"/>
      <w:ind w:left="849"/>
      <w:contextualSpacing/>
    </w:pPr>
  </w:style>
  <w:style w:type="paragraph" w:styleId="Jatkoluettelo4">
    <w:name w:val="List Continue 4"/>
    <w:basedOn w:val="Normaali"/>
    <w:uiPriority w:val="99"/>
    <w:semiHidden/>
    <w:unhideWhenUsed/>
    <w:rsid w:val="006A48E9"/>
    <w:pPr>
      <w:spacing w:after="120"/>
      <w:ind w:left="1132"/>
      <w:contextualSpacing/>
    </w:pPr>
  </w:style>
  <w:style w:type="paragraph" w:styleId="Jatkoluettelo5">
    <w:name w:val="List Continue 5"/>
    <w:basedOn w:val="Normaali"/>
    <w:uiPriority w:val="99"/>
    <w:semiHidden/>
    <w:unhideWhenUsed/>
    <w:rsid w:val="006A48E9"/>
    <w:pPr>
      <w:spacing w:after="120"/>
      <w:ind w:left="1415"/>
      <w:contextualSpacing/>
    </w:pPr>
  </w:style>
  <w:style w:type="paragraph" w:styleId="Kirjekuorenosoite">
    <w:name w:val="envelope address"/>
    <w:basedOn w:val="Normaali"/>
    <w:uiPriority w:val="99"/>
    <w:semiHidden/>
    <w:unhideWhenUsed/>
    <w:rsid w:val="006A48E9"/>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6A48E9"/>
    <w:rPr>
      <w:rFonts w:asciiTheme="majorHAnsi" w:eastAsiaTheme="majorEastAsia" w:hAnsiTheme="majorHAnsi" w:cstheme="majorBidi"/>
    </w:rPr>
  </w:style>
  <w:style w:type="paragraph" w:styleId="Kommentinteksti">
    <w:name w:val="annotation text"/>
    <w:basedOn w:val="Normaali"/>
    <w:link w:val="KommentintekstiChar"/>
    <w:uiPriority w:val="99"/>
    <w:semiHidden/>
    <w:unhideWhenUsed/>
    <w:rsid w:val="006A48E9"/>
  </w:style>
  <w:style w:type="character" w:customStyle="1" w:styleId="KommentintekstiChar">
    <w:name w:val="Kommentin teksti Char"/>
    <w:basedOn w:val="Kappaleenoletusfontti"/>
    <w:link w:val="Kommentinteksti"/>
    <w:uiPriority w:val="99"/>
    <w:semiHidden/>
    <w:rsid w:val="006A48E9"/>
    <w:rPr>
      <w:rFonts w:ascii="Courier New" w:eastAsia="Times New Roman" w:hAnsi="Courier New" w:cs="Times New Roman"/>
      <w:snapToGrid w:val="0"/>
      <w:sz w:val="20"/>
      <w:szCs w:val="20"/>
      <w:lang w:eastAsia="fi-FI"/>
    </w:rPr>
  </w:style>
  <w:style w:type="paragraph" w:styleId="Kommentinotsikko">
    <w:name w:val="annotation subject"/>
    <w:basedOn w:val="Kommentinteksti"/>
    <w:next w:val="Kommentinteksti"/>
    <w:link w:val="KommentinotsikkoChar"/>
    <w:uiPriority w:val="99"/>
    <w:semiHidden/>
    <w:unhideWhenUsed/>
    <w:rsid w:val="006A48E9"/>
    <w:rPr>
      <w:b/>
      <w:bCs/>
    </w:rPr>
  </w:style>
  <w:style w:type="character" w:customStyle="1" w:styleId="KommentinotsikkoChar">
    <w:name w:val="Kommentin otsikko Char"/>
    <w:basedOn w:val="KommentintekstiChar"/>
    <w:link w:val="Kommentinotsikko"/>
    <w:uiPriority w:val="99"/>
    <w:semiHidden/>
    <w:rsid w:val="006A48E9"/>
    <w:rPr>
      <w:rFonts w:ascii="Courier New" w:eastAsia="Times New Roman" w:hAnsi="Courier New" w:cs="Times New Roman"/>
      <w:b/>
      <w:bCs/>
      <w:snapToGrid w:val="0"/>
      <w:sz w:val="20"/>
      <w:szCs w:val="20"/>
      <w:lang w:eastAsia="fi-FI"/>
    </w:rPr>
  </w:style>
  <w:style w:type="paragraph" w:styleId="Kuvaotsikko">
    <w:name w:val="caption"/>
    <w:basedOn w:val="Normaali"/>
    <w:next w:val="Normaali"/>
    <w:uiPriority w:val="35"/>
    <w:semiHidden/>
    <w:unhideWhenUsed/>
    <w:qFormat/>
    <w:rsid w:val="006A48E9"/>
    <w:pPr>
      <w:spacing w:after="200"/>
    </w:pPr>
    <w:rPr>
      <w:i/>
      <w:iCs/>
      <w:color w:val="44546A" w:themeColor="text2"/>
      <w:sz w:val="18"/>
      <w:szCs w:val="18"/>
    </w:rPr>
  </w:style>
  <w:style w:type="paragraph" w:styleId="Kuvaotsikkoluettelo">
    <w:name w:val="table of figures"/>
    <w:basedOn w:val="Normaali"/>
    <w:next w:val="Normaali"/>
    <w:uiPriority w:val="99"/>
    <w:semiHidden/>
    <w:unhideWhenUsed/>
    <w:rsid w:val="006A48E9"/>
  </w:style>
  <w:style w:type="paragraph" w:styleId="Lainaus">
    <w:name w:val="Quote"/>
    <w:basedOn w:val="Normaali"/>
    <w:next w:val="Normaali"/>
    <w:link w:val="LainausChar"/>
    <w:uiPriority w:val="29"/>
    <w:qFormat/>
    <w:rsid w:val="006A48E9"/>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6A48E9"/>
    <w:rPr>
      <w:rFonts w:ascii="Courier New" w:eastAsia="Times New Roman" w:hAnsi="Courier New" w:cs="Times New Roman"/>
      <w:i/>
      <w:iCs/>
      <w:snapToGrid w:val="0"/>
      <w:color w:val="404040" w:themeColor="text1" w:themeTint="BF"/>
      <w:sz w:val="20"/>
      <w:szCs w:val="20"/>
      <w:lang w:eastAsia="fi-FI"/>
    </w:rPr>
  </w:style>
  <w:style w:type="paragraph" w:styleId="Leipteksti2">
    <w:name w:val="Body Text 2"/>
    <w:basedOn w:val="Normaali"/>
    <w:link w:val="Leipteksti2Char"/>
    <w:uiPriority w:val="99"/>
    <w:semiHidden/>
    <w:unhideWhenUsed/>
    <w:rsid w:val="006A48E9"/>
    <w:pPr>
      <w:spacing w:after="120" w:line="480" w:lineRule="auto"/>
    </w:pPr>
  </w:style>
  <w:style w:type="character" w:customStyle="1" w:styleId="Leipteksti2Char">
    <w:name w:val="Leipäteksti 2 Char"/>
    <w:basedOn w:val="Kappaleenoletusfontti"/>
    <w:link w:val="Leipteksti2"/>
    <w:uiPriority w:val="99"/>
    <w:semiHidden/>
    <w:rsid w:val="006A48E9"/>
    <w:rPr>
      <w:rFonts w:ascii="Courier New" w:eastAsia="Times New Roman" w:hAnsi="Courier New" w:cs="Times New Roman"/>
      <w:snapToGrid w:val="0"/>
      <w:sz w:val="20"/>
      <w:szCs w:val="20"/>
      <w:lang w:eastAsia="fi-FI"/>
    </w:rPr>
  </w:style>
  <w:style w:type="paragraph" w:styleId="Leipteksti3">
    <w:name w:val="Body Text 3"/>
    <w:basedOn w:val="Normaali"/>
    <w:link w:val="Leipteksti3Char"/>
    <w:uiPriority w:val="99"/>
    <w:semiHidden/>
    <w:unhideWhenUsed/>
    <w:rsid w:val="006A48E9"/>
    <w:pPr>
      <w:spacing w:after="120"/>
    </w:pPr>
    <w:rPr>
      <w:sz w:val="16"/>
      <w:szCs w:val="16"/>
    </w:rPr>
  </w:style>
  <w:style w:type="character" w:customStyle="1" w:styleId="Leipteksti3Char">
    <w:name w:val="Leipäteksti 3 Char"/>
    <w:basedOn w:val="Kappaleenoletusfontti"/>
    <w:link w:val="Leipteksti3"/>
    <w:uiPriority w:val="99"/>
    <w:semiHidden/>
    <w:rsid w:val="006A48E9"/>
    <w:rPr>
      <w:rFonts w:ascii="Courier New" w:eastAsia="Times New Roman" w:hAnsi="Courier New" w:cs="Times New Roman"/>
      <w:snapToGrid w:val="0"/>
      <w:sz w:val="16"/>
      <w:szCs w:val="16"/>
      <w:lang w:eastAsia="fi-FI"/>
    </w:rPr>
  </w:style>
  <w:style w:type="paragraph" w:styleId="Leiptekstin1rivinsisennys">
    <w:name w:val="Body Text First Indent"/>
    <w:basedOn w:val="Leipteksti"/>
    <w:link w:val="Leiptekstin1rivinsisennysChar"/>
    <w:uiPriority w:val="99"/>
    <w:semiHidden/>
    <w:unhideWhenUsed/>
    <w:rsid w:val="006A48E9"/>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6A48E9"/>
    <w:rPr>
      <w:rFonts w:ascii="Courier New" w:eastAsia="Times New Roman" w:hAnsi="Courier New" w:cs="Times New Roman"/>
      <w:snapToGrid w:val="0"/>
      <w:sz w:val="20"/>
      <w:szCs w:val="20"/>
      <w:lang w:eastAsia="fi-FI"/>
    </w:rPr>
  </w:style>
  <w:style w:type="paragraph" w:styleId="Sisennettyleipteksti">
    <w:name w:val="Body Text Indent"/>
    <w:basedOn w:val="Normaali"/>
    <w:link w:val="SisennettyleiptekstiChar"/>
    <w:uiPriority w:val="99"/>
    <w:semiHidden/>
    <w:unhideWhenUsed/>
    <w:rsid w:val="006A48E9"/>
    <w:pPr>
      <w:spacing w:after="120"/>
      <w:ind w:left="283"/>
    </w:pPr>
  </w:style>
  <w:style w:type="character" w:customStyle="1" w:styleId="SisennettyleiptekstiChar">
    <w:name w:val="Sisennetty leipäteksti Char"/>
    <w:basedOn w:val="Kappaleenoletusfontti"/>
    <w:link w:val="Sisennettyleipteksti"/>
    <w:uiPriority w:val="99"/>
    <w:semiHidden/>
    <w:rsid w:val="006A48E9"/>
    <w:rPr>
      <w:rFonts w:ascii="Courier New" w:eastAsia="Times New Roman" w:hAnsi="Courier New" w:cs="Times New Roman"/>
      <w:snapToGrid w:val="0"/>
      <w:sz w:val="20"/>
      <w:szCs w:val="20"/>
      <w:lang w:eastAsia="fi-FI"/>
    </w:rPr>
  </w:style>
  <w:style w:type="paragraph" w:styleId="Leiptekstin1rivinsisennys2">
    <w:name w:val="Body Text First Indent 2"/>
    <w:basedOn w:val="Sisennettyleipteksti"/>
    <w:link w:val="Leiptekstin1rivinsisennys2Char"/>
    <w:uiPriority w:val="99"/>
    <w:semiHidden/>
    <w:unhideWhenUsed/>
    <w:rsid w:val="006A48E9"/>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6A48E9"/>
    <w:rPr>
      <w:rFonts w:ascii="Courier New" w:eastAsia="Times New Roman" w:hAnsi="Courier New" w:cs="Times New Roman"/>
      <w:snapToGrid w:val="0"/>
      <w:sz w:val="20"/>
      <w:szCs w:val="20"/>
      <w:lang w:eastAsia="fi-FI"/>
    </w:rPr>
  </w:style>
  <w:style w:type="paragraph" w:styleId="Lohkoteksti">
    <w:name w:val="Block Text"/>
    <w:basedOn w:val="Normaali"/>
    <w:uiPriority w:val="99"/>
    <w:semiHidden/>
    <w:unhideWhenUsed/>
    <w:rsid w:val="006A48E9"/>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Lopetus">
    <w:name w:val="Closing"/>
    <w:basedOn w:val="Normaali"/>
    <w:link w:val="LopetusChar"/>
    <w:uiPriority w:val="99"/>
    <w:semiHidden/>
    <w:unhideWhenUsed/>
    <w:rsid w:val="006A48E9"/>
    <w:pPr>
      <w:ind w:left="4252"/>
    </w:pPr>
  </w:style>
  <w:style w:type="character" w:customStyle="1" w:styleId="LopetusChar">
    <w:name w:val="Lopetus Char"/>
    <w:basedOn w:val="Kappaleenoletusfontti"/>
    <w:link w:val="Lopetus"/>
    <w:uiPriority w:val="99"/>
    <w:semiHidden/>
    <w:rsid w:val="006A48E9"/>
    <w:rPr>
      <w:rFonts w:ascii="Courier New" w:eastAsia="Times New Roman" w:hAnsi="Courier New" w:cs="Times New Roman"/>
      <w:snapToGrid w:val="0"/>
      <w:sz w:val="20"/>
      <w:szCs w:val="20"/>
      <w:lang w:eastAsia="fi-FI"/>
    </w:rPr>
  </w:style>
  <w:style w:type="paragraph" w:styleId="Loppuviitteenteksti">
    <w:name w:val="endnote text"/>
    <w:basedOn w:val="Normaali"/>
    <w:link w:val="LoppuviitteentekstiChar"/>
    <w:uiPriority w:val="99"/>
    <w:semiHidden/>
    <w:unhideWhenUsed/>
    <w:rsid w:val="006A48E9"/>
  </w:style>
  <w:style w:type="character" w:customStyle="1" w:styleId="LoppuviitteentekstiChar">
    <w:name w:val="Loppuviitteen teksti Char"/>
    <w:basedOn w:val="Kappaleenoletusfontti"/>
    <w:link w:val="Loppuviitteenteksti"/>
    <w:uiPriority w:val="99"/>
    <w:semiHidden/>
    <w:rsid w:val="006A48E9"/>
    <w:rPr>
      <w:rFonts w:ascii="Courier New" w:eastAsia="Times New Roman" w:hAnsi="Courier New" w:cs="Times New Roman"/>
      <w:snapToGrid w:val="0"/>
      <w:sz w:val="20"/>
      <w:szCs w:val="20"/>
      <w:lang w:eastAsia="fi-FI"/>
    </w:rPr>
  </w:style>
  <w:style w:type="paragraph" w:styleId="Luettelo">
    <w:name w:val="List"/>
    <w:basedOn w:val="Normaali"/>
    <w:uiPriority w:val="99"/>
    <w:semiHidden/>
    <w:unhideWhenUsed/>
    <w:rsid w:val="006A48E9"/>
    <w:pPr>
      <w:ind w:left="283" w:hanging="283"/>
      <w:contextualSpacing/>
    </w:pPr>
  </w:style>
  <w:style w:type="paragraph" w:styleId="Luettelo2">
    <w:name w:val="List 2"/>
    <w:basedOn w:val="Normaali"/>
    <w:uiPriority w:val="99"/>
    <w:semiHidden/>
    <w:unhideWhenUsed/>
    <w:rsid w:val="006A48E9"/>
    <w:pPr>
      <w:ind w:left="566" w:hanging="283"/>
      <w:contextualSpacing/>
    </w:pPr>
  </w:style>
  <w:style w:type="paragraph" w:styleId="Luettelo3">
    <w:name w:val="List 3"/>
    <w:basedOn w:val="Normaali"/>
    <w:uiPriority w:val="99"/>
    <w:semiHidden/>
    <w:unhideWhenUsed/>
    <w:rsid w:val="006A48E9"/>
    <w:pPr>
      <w:ind w:left="849" w:hanging="283"/>
      <w:contextualSpacing/>
    </w:pPr>
  </w:style>
  <w:style w:type="paragraph" w:styleId="Luettelo4">
    <w:name w:val="List 4"/>
    <w:basedOn w:val="Normaali"/>
    <w:uiPriority w:val="99"/>
    <w:semiHidden/>
    <w:unhideWhenUsed/>
    <w:rsid w:val="006A48E9"/>
    <w:pPr>
      <w:ind w:left="1132" w:hanging="283"/>
      <w:contextualSpacing/>
    </w:pPr>
  </w:style>
  <w:style w:type="paragraph" w:styleId="Luettelo5">
    <w:name w:val="List 5"/>
    <w:basedOn w:val="Normaali"/>
    <w:uiPriority w:val="99"/>
    <w:semiHidden/>
    <w:unhideWhenUsed/>
    <w:rsid w:val="006A48E9"/>
    <w:pPr>
      <w:ind w:left="1415" w:hanging="283"/>
      <w:contextualSpacing/>
    </w:pPr>
  </w:style>
  <w:style w:type="paragraph" w:styleId="Lhdeluettelo">
    <w:name w:val="Bibliography"/>
    <w:basedOn w:val="Normaali"/>
    <w:next w:val="Normaali"/>
    <w:uiPriority w:val="37"/>
    <w:semiHidden/>
    <w:unhideWhenUsed/>
    <w:rsid w:val="006A48E9"/>
  </w:style>
  <w:style w:type="paragraph" w:styleId="Lhdeluettelonotsikko">
    <w:name w:val="toa heading"/>
    <w:basedOn w:val="Normaali"/>
    <w:next w:val="Normaali"/>
    <w:uiPriority w:val="99"/>
    <w:semiHidden/>
    <w:unhideWhenUsed/>
    <w:rsid w:val="006A48E9"/>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6A48E9"/>
    <w:pPr>
      <w:ind w:left="200" w:hanging="200"/>
    </w:pPr>
  </w:style>
  <w:style w:type="paragraph" w:styleId="Makroteksti">
    <w:name w:val="macro"/>
    <w:link w:val="MakrotekstiChar"/>
    <w:uiPriority w:val="99"/>
    <w:semiHidden/>
    <w:unhideWhenUsed/>
    <w:rsid w:val="006A48E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napToGrid w:val="0"/>
      <w:sz w:val="20"/>
      <w:szCs w:val="20"/>
      <w:lang w:eastAsia="fi-FI"/>
    </w:rPr>
  </w:style>
  <w:style w:type="character" w:customStyle="1" w:styleId="MakrotekstiChar">
    <w:name w:val="Makroteksti Char"/>
    <w:basedOn w:val="Kappaleenoletusfontti"/>
    <w:link w:val="Makroteksti"/>
    <w:uiPriority w:val="99"/>
    <w:semiHidden/>
    <w:rsid w:val="006A48E9"/>
    <w:rPr>
      <w:rFonts w:ascii="Consolas" w:eastAsia="Times New Roman" w:hAnsi="Consolas" w:cs="Times New Roman"/>
      <w:snapToGrid w:val="0"/>
      <w:sz w:val="20"/>
      <w:szCs w:val="20"/>
      <w:lang w:eastAsia="fi-FI"/>
    </w:rPr>
  </w:style>
  <w:style w:type="paragraph" w:styleId="Merkittyluettelo">
    <w:name w:val="List Bullet"/>
    <w:basedOn w:val="Normaali"/>
    <w:uiPriority w:val="99"/>
    <w:semiHidden/>
    <w:unhideWhenUsed/>
    <w:rsid w:val="006A48E9"/>
    <w:pPr>
      <w:numPr>
        <w:numId w:val="3"/>
      </w:numPr>
      <w:contextualSpacing/>
    </w:pPr>
  </w:style>
  <w:style w:type="paragraph" w:styleId="Merkittyluettelo2">
    <w:name w:val="List Bullet 2"/>
    <w:basedOn w:val="Normaali"/>
    <w:uiPriority w:val="99"/>
    <w:semiHidden/>
    <w:unhideWhenUsed/>
    <w:rsid w:val="006A48E9"/>
    <w:pPr>
      <w:numPr>
        <w:numId w:val="4"/>
      </w:numPr>
      <w:contextualSpacing/>
    </w:pPr>
  </w:style>
  <w:style w:type="paragraph" w:styleId="Merkittyluettelo3">
    <w:name w:val="List Bullet 3"/>
    <w:basedOn w:val="Normaali"/>
    <w:uiPriority w:val="99"/>
    <w:semiHidden/>
    <w:unhideWhenUsed/>
    <w:rsid w:val="006A48E9"/>
    <w:pPr>
      <w:numPr>
        <w:numId w:val="5"/>
      </w:numPr>
      <w:contextualSpacing/>
    </w:pPr>
  </w:style>
  <w:style w:type="paragraph" w:styleId="Merkittyluettelo4">
    <w:name w:val="List Bullet 4"/>
    <w:basedOn w:val="Normaali"/>
    <w:uiPriority w:val="99"/>
    <w:semiHidden/>
    <w:unhideWhenUsed/>
    <w:rsid w:val="006A48E9"/>
    <w:pPr>
      <w:numPr>
        <w:numId w:val="6"/>
      </w:numPr>
      <w:contextualSpacing/>
    </w:pPr>
  </w:style>
  <w:style w:type="paragraph" w:styleId="Merkittyluettelo5">
    <w:name w:val="List Bullet 5"/>
    <w:basedOn w:val="Normaali"/>
    <w:uiPriority w:val="99"/>
    <w:semiHidden/>
    <w:unhideWhenUsed/>
    <w:rsid w:val="006A48E9"/>
    <w:pPr>
      <w:numPr>
        <w:numId w:val="7"/>
      </w:numPr>
      <w:contextualSpacing/>
    </w:pPr>
  </w:style>
  <w:style w:type="paragraph" w:styleId="Numeroituluettelo">
    <w:name w:val="List Number"/>
    <w:basedOn w:val="Normaali"/>
    <w:uiPriority w:val="99"/>
    <w:semiHidden/>
    <w:unhideWhenUsed/>
    <w:rsid w:val="006A48E9"/>
    <w:pPr>
      <w:numPr>
        <w:numId w:val="8"/>
      </w:numPr>
      <w:contextualSpacing/>
    </w:pPr>
  </w:style>
  <w:style w:type="paragraph" w:styleId="Numeroituluettelo2">
    <w:name w:val="List Number 2"/>
    <w:basedOn w:val="Normaali"/>
    <w:uiPriority w:val="99"/>
    <w:semiHidden/>
    <w:unhideWhenUsed/>
    <w:rsid w:val="006A48E9"/>
    <w:pPr>
      <w:numPr>
        <w:numId w:val="9"/>
      </w:numPr>
      <w:contextualSpacing/>
    </w:pPr>
  </w:style>
  <w:style w:type="paragraph" w:styleId="Numeroituluettelo3">
    <w:name w:val="List Number 3"/>
    <w:basedOn w:val="Normaali"/>
    <w:uiPriority w:val="99"/>
    <w:semiHidden/>
    <w:unhideWhenUsed/>
    <w:rsid w:val="006A48E9"/>
    <w:pPr>
      <w:numPr>
        <w:numId w:val="10"/>
      </w:numPr>
      <w:contextualSpacing/>
    </w:pPr>
  </w:style>
  <w:style w:type="paragraph" w:styleId="Numeroituluettelo4">
    <w:name w:val="List Number 4"/>
    <w:basedOn w:val="Normaali"/>
    <w:uiPriority w:val="99"/>
    <w:semiHidden/>
    <w:unhideWhenUsed/>
    <w:rsid w:val="006A48E9"/>
    <w:pPr>
      <w:numPr>
        <w:numId w:val="11"/>
      </w:numPr>
      <w:contextualSpacing/>
    </w:pPr>
  </w:style>
  <w:style w:type="paragraph" w:styleId="Numeroituluettelo5">
    <w:name w:val="List Number 5"/>
    <w:basedOn w:val="Normaali"/>
    <w:uiPriority w:val="99"/>
    <w:semiHidden/>
    <w:unhideWhenUsed/>
    <w:rsid w:val="006A48E9"/>
    <w:pPr>
      <w:numPr>
        <w:numId w:val="12"/>
      </w:numPr>
      <w:contextualSpacing/>
    </w:pPr>
  </w:style>
  <w:style w:type="paragraph" w:styleId="Otsikko">
    <w:name w:val="Title"/>
    <w:basedOn w:val="Normaali"/>
    <w:next w:val="Normaali"/>
    <w:link w:val="OtsikkoChar"/>
    <w:uiPriority w:val="10"/>
    <w:qFormat/>
    <w:rsid w:val="006A48E9"/>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6A48E9"/>
    <w:rPr>
      <w:rFonts w:asciiTheme="majorHAnsi" w:eastAsiaTheme="majorEastAsia" w:hAnsiTheme="majorHAnsi" w:cstheme="majorBidi"/>
      <w:snapToGrid w:val="0"/>
      <w:spacing w:val="-10"/>
      <w:kern w:val="28"/>
      <w:sz w:val="56"/>
      <w:szCs w:val="56"/>
      <w:lang w:eastAsia="fi-FI"/>
    </w:rPr>
  </w:style>
  <w:style w:type="character" w:customStyle="1" w:styleId="Otsikko4Char">
    <w:name w:val="Otsikko 4 Char"/>
    <w:basedOn w:val="Kappaleenoletusfontti"/>
    <w:link w:val="Otsikko4"/>
    <w:rsid w:val="006A48E9"/>
    <w:rPr>
      <w:rFonts w:asciiTheme="majorHAnsi" w:eastAsiaTheme="majorEastAsia" w:hAnsiTheme="majorHAnsi" w:cstheme="majorBidi"/>
      <w:i/>
      <w:iCs/>
      <w:snapToGrid w:val="0"/>
      <w:color w:val="2E74B5" w:themeColor="accent1" w:themeShade="BF"/>
      <w:sz w:val="20"/>
      <w:szCs w:val="20"/>
      <w:lang w:eastAsia="fi-FI"/>
    </w:rPr>
  </w:style>
  <w:style w:type="character" w:customStyle="1" w:styleId="Otsikko6Char">
    <w:name w:val="Otsikko 6 Char"/>
    <w:basedOn w:val="Kappaleenoletusfontti"/>
    <w:link w:val="Otsikko6"/>
    <w:uiPriority w:val="9"/>
    <w:semiHidden/>
    <w:rsid w:val="006A48E9"/>
    <w:rPr>
      <w:rFonts w:asciiTheme="majorHAnsi" w:eastAsiaTheme="majorEastAsia" w:hAnsiTheme="majorHAnsi" w:cstheme="majorBidi"/>
      <w:snapToGrid w:val="0"/>
      <w:color w:val="1F4D78" w:themeColor="accent1" w:themeShade="7F"/>
      <w:sz w:val="20"/>
      <w:szCs w:val="20"/>
      <w:lang w:eastAsia="fi-FI"/>
    </w:rPr>
  </w:style>
  <w:style w:type="character" w:customStyle="1" w:styleId="Otsikko7Char">
    <w:name w:val="Otsikko 7 Char"/>
    <w:basedOn w:val="Kappaleenoletusfontti"/>
    <w:link w:val="Otsikko7"/>
    <w:uiPriority w:val="9"/>
    <w:semiHidden/>
    <w:rsid w:val="006A48E9"/>
    <w:rPr>
      <w:rFonts w:asciiTheme="majorHAnsi" w:eastAsiaTheme="majorEastAsia" w:hAnsiTheme="majorHAnsi" w:cstheme="majorBidi"/>
      <w:i/>
      <w:iCs/>
      <w:snapToGrid w:val="0"/>
      <w:color w:val="1F4D78" w:themeColor="accent1" w:themeShade="7F"/>
      <w:sz w:val="20"/>
      <w:szCs w:val="20"/>
      <w:lang w:eastAsia="fi-FI"/>
    </w:rPr>
  </w:style>
  <w:style w:type="character" w:customStyle="1" w:styleId="Otsikko8Char">
    <w:name w:val="Otsikko 8 Char"/>
    <w:basedOn w:val="Kappaleenoletusfontti"/>
    <w:link w:val="Otsikko8"/>
    <w:uiPriority w:val="9"/>
    <w:semiHidden/>
    <w:rsid w:val="006A48E9"/>
    <w:rPr>
      <w:rFonts w:asciiTheme="majorHAnsi" w:eastAsiaTheme="majorEastAsia" w:hAnsiTheme="majorHAnsi" w:cstheme="majorBidi"/>
      <w:snapToGrid w:val="0"/>
      <w:color w:val="272727" w:themeColor="text1" w:themeTint="D8"/>
      <w:sz w:val="21"/>
      <w:szCs w:val="21"/>
      <w:lang w:eastAsia="fi-FI"/>
    </w:rPr>
  </w:style>
  <w:style w:type="character" w:customStyle="1" w:styleId="Otsikko9Char">
    <w:name w:val="Otsikko 9 Char"/>
    <w:basedOn w:val="Kappaleenoletusfontti"/>
    <w:link w:val="Otsikko9"/>
    <w:uiPriority w:val="9"/>
    <w:semiHidden/>
    <w:rsid w:val="006A48E9"/>
    <w:rPr>
      <w:rFonts w:asciiTheme="majorHAnsi" w:eastAsiaTheme="majorEastAsia" w:hAnsiTheme="majorHAnsi" w:cstheme="majorBidi"/>
      <w:i/>
      <w:iCs/>
      <w:snapToGrid w:val="0"/>
      <w:color w:val="272727" w:themeColor="text1" w:themeTint="D8"/>
      <w:sz w:val="21"/>
      <w:szCs w:val="21"/>
      <w:lang w:eastAsia="fi-FI"/>
    </w:rPr>
  </w:style>
  <w:style w:type="paragraph" w:styleId="Pivmr">
    <w:name w:val="Date"/>
    <w:basedOn w:val="Normaali"/>
    <w:next w:val="Normaali"/>
    <w:link w:val="PivmrChar"/>
    <w:uiPriority w:val="99"/>
    <w:semiHidden/>
    <w:unhideWhenUsed/>
    <w:rsid w:val="006A48E9"/>
  </w:style>
  <w:style w:type="character" w:customStyle="1" w:styleId="PivmrChar">
    <w:name w:val="Päivämäärä Char"/>
    <w:basedOn w:val="Kappaleenoletusfontti"/>
    <w:link w:val="Pivmr"/>
    <w:uiPriority w:val="99"/>
    <w:semiHidden/>
    <w:rsid w:val="006A48E9"/>
    <w:rPr>
      <w:rFonts w:ascii="Courier New" w:eastAsia="Times New Roman" w:hAnsi="Courier New" w:cs="Times New Roman"/>
      <w:snapToGrid w:val="0"/>
      <w:sz w:val="20"/>
      <w:szCs w:val="20"/>
      <w:lang w:eastAsia="fi-FI"/>
    </w:rPr>
  </w:style>
  <w:style w:type="paragraph" w:styleId="Sisennettyleipteksti2">
    <w:name w:val="Body Text Indent 2"/>
    <w:basedOn w:val="Normaali"/>
    <w:link w:val="Sisennettyleipteksti2Char"/>
    <w:uiPriority w:val="99"/>
    <w:semiHidden/>
    <w:unhideWhenUsed/>
    <w:rsid w:val="006A48E9"/>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6A48E9"/>
    <w:rPr>
      <w:rFonts w:ascii="Courier New" w:eastAsia="Times New Roman" w:hAnsi="Courier New" w:cs="Times New Roman"/>
      <w:snapToGrid w:val="0"/>
      <w:sz w:val="20"/>
      <w:szCs w:val="20"/>
      <w:lang w:eastAsia="fi-FI"/>
    </w:rPr>
  </w:style>
  <w:style w:type="paragraph" w:styleId="Sisennettyleipteksti3">
    <w:name w:val="Body Text Indent 3"/>
    <w:basedOn w:val="Normaali"/>
    <w:link w:val="Sisennettyleipteksti3Char"/>
    <w:uiPriority w:val="99"/>
    <w:semiHidden/>
    <w:unhideWhenUsed/>
    <w:rsid w:val="006A48E9"/>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6A48E9"/>
    <w:rPr>
      <w:rFonts w:ascii="Courier New" w:eastAsia="Times New Roman" w:hAnsi="Courier New" w:cs="Times New Roman"/>
      <w:snapToGrid w:val="0"/>
      <w:sz w:val="16"/>
      <w:szCs w:val="16"/>
      <w:lang w:eastAsia="fi-FI"/>
    </w:rPr>
  </w:style>
  <w:style w:type="paragraph" w:styleId="Sisluet1">
    <w:name w:val="toc 1"/>
    <w:basedOn w:val="Normaali"/>
    <w:next w:val="Normaali"/>
    <w:autoRedefine/>
    <w:uiPriority w:val="39"/>
    <w:semiHidden/>
    <w:unhideWhenUsed/>
    <w:rsid w:val="006A48E9"/>
    <w:pPr>
      <w:spacing w:after="100"/>
    </w:pPr>
  </w:style>
  <w:style w:type="paragraph" w:styleId="Sisluet2">
    <w:name w:val="toc 2"/>
    <w:basedOn w:val="Normaali"/>
    <w:next w:val="Normaali"/>
    <w:autoRedefine/>
    <w:uiPriority w:val="39"/>
    <w:semiHidden/>
    <w:unhideWhenUsed/>
    <w:rsid w:val="006A48E9"/>
    <w:pPr>
      <w:spacing w:after="100"/>
      <w:ind w:left="200"/>
    </w:pPr>
  </w:style>
  <w:style w:type="paragraph" w:styleId="Sisluet3">
    <w:name w:val="toc 3"/>
    <w:basedOn w:val="Normaali"/>
    <w:next w:val="Normaali"/>
    <w:autoRedefine/>
    <w:uiPriority w:val="39"/>
    <w:semiHidden/>
    <w:unhideWhenUsed/>
    <w:rsid w:val="006A48E9"/>
    <w:pPr>
      <w:spacing w:after="100"/>
      <w:ind w:left="400"/>
    </w:pPr>
  </w:style>
  <w:style w:type="paragraph" w:styleId="Sisluet4">
    <w:name w:val="toc 4"/>
    <w:basedOn w:val="Normaali"/>
    <w:next w:val="Normaali"/>
    <w:autoRedefine/>
    <w:uiPriority w:val="39"/>
    <w:semiHidden/>
    <w:unhideWhenUsed/>
    <w:rsid w:val="006A48E9"/>
    <w:pPr>
      <w:spacing w:after="100"/>
      <w:ind w:left="600"/>
    </w:pPr>
  </w:style>
  <w:style w:type="paragraph" w:styleId="Sisluet5">
    <w:name w:val="toc 5"/>
    <w:basedOn w:val="Normaali"/>
    <w:next w:val="Normaali"/>
    <w:autoRedefine/>
    <w:uiPriority w:val="39"/>
    <w:semiHidden/>
    <w:unhideWhenUsed/>
    <w:rsid w:val="006A48E9"/>
    <w:pPr>
      <w:spacing w:after="100"/>
      <w:ind w:left="800"/>
    </w:pPr>
  </w:style>
  <w:style w:type="paragraph" w:styleId="Sisluet6">
    <w:name w:val="toc 6"/>
    <w:basedOn w:val="Normaali"/>
    <w:next w:val="Normaali"/>
    <w:autoRedefine/>
    <w:uiPriority w:val="39"/>
    <w:semiHidden/>
    <w:unhideWhenUsed/>
    <w:rsid w:val="006A48E9"/>
    <w:pPr>
      <w:spacing w:after="100"/>
      <w:ind w:left="1000"/>
    </w:pPr>
  </w:style>
  <w:style w:type="paragraph" w:styleId="Sisluet7">
    <w:name w:val="toc 7"/>
    <w:basedOn w:val="Normaali"/>
    <w:next w:val="Normaali"/>
    <w:autoRedefine/>
    <w:uiPriority w:val="39"/>
    <w:semiHidden/>
    <w:unhideWhenUsed/>
    <w:rsid w:val="006A48E9"/>
    <w:pPr>
      <w:spacing w:after="100"/>
      <w:ind w:left="1200"/>
    </w:pPr>
  </w:style>
  <w:style w:type="paragraph" w:styleId="Sisluet8">
    <w:name w:val="toc 8"/>
    <w:basedOn w:val="Normaali"/>
    <w:next w:val="Normaali"/>
    <w:autoRedefine/>
    <w:uiPriority w:val="39"/>
    <w:semiHidden/>
    <w:unhideWhenUsed/>
    <w:rsid w:val="006A48E9"/>
    <w:pPr>
      <w:spacing w:after="100"/>
      <w:ind w:left="1400"/>
    </w:pPr>
  </w:style>
  <w:style w:type="paragraph" w:styleId="Sisluet9">
    <w:name w:val="toc 9"/>
    <w:basedOn w:val="Normaali"/>
    <w:next w:val="Normaali"/>
    <w:autoRedefine/>
    <w:uiPriority w:val="39"/>
    <w:semiHidden/>
    <w:unhideWhenUsed/>
    <w:rsid w:val="006A48E9"/>
    <w:pPr>
      <w:spacing w:after="100"/>
      <w:ind w:left="1600"/>
    </w:pPr>
  </w:style>
  <w:style w:type="paragraph" w:styleId="Sisllysluettelonotsikko">
    <w:name w:val="TOC Heading"/>
    <w:basedOn w:val="Otsikko1"/>
    <w:next w:val="Normaali"/>
    <w:uiPriority w:val="39"/>
    <w:semiHidden/>
    <w:unhideWhenUsed/>
    <w:qFormat/>
    <w:rsid w:val="006A48E9"/>
    <w:pPr>
      <w:keepLines/>
      <w:tabs>
        <w:tab w:val="clear" w:pos="0"/>
        <w:tab w:val="clear" w:pos="1296"/>
        <w:tab w:val="clear" w:pos="2592"/>
        <w:tab w:val="clear" w:pos="3888"/>
        <w:tab w:val="clear" w:pos="5184"/>
        <w:tab w:val="clear" w:pos="6480"/>
        <w:tab w:val="clear" w:pos="7776"/>
        <w:tab w:val="clear" w:pos="9072"/>
        <w:tab w:val="clear" w:pos="9360"/>
      </w:tabs>
      <w:suppressAutoHyphens w:val="0"/>
      <w:spacing w:before="240" w:after="0"/>
      <w:ind w:left="0"/>
      <w:outlineLvl w:val="9"/>
    </w:pPr>
    <w:rPr>
      <w:rFonts w:asciiTheme="majorHAnsi" w:eastAsiaTheme="majorEastAsia" w:hAnsiTheme="majorHAnsi" w:cstheme="majorBidi"/>
      <w:color w:val="2E74B5" w:themeColor="accent1" w:themeShade="BF"/>
      <w:sz w:val="32"/>
      <w:szCs w:val="32"/>
    </w:rPr>
  </w:style>
  <w:style w:type="paragraph" w:styleId="Tervehdys">
    <w:name w:val="Salutation"/>
    <w:basedOn w:val="Normaali"/>
    <w:next w:val="Normaali"/>
    <w:link w:val="TervehdysChar"/>
    <w:uiPriority w:val="99"/>
    <w:semiHidden/>
    <w:unhideWhenUsed/>
    <w:rsid w:val="006A48E9"/>
  </w:style>
  <w:style w:type="character" w:customStyle="1" w:styleId="TervehdysChar">
    <w:name w:val="Tervehdys Char"/>
    <w:basedOn w:val="Kappaleenoletusfontti"/>
    <w:link w:val="Tervehdys"/>
    <w:uiPriority w:val="99"/>
    <w:semiHidden/>
    <w:rsid w:val="006A48E9"/>
    <w:rPr>
      <w:rFonts w:ascii="Courier New" w:eastAsia="Times New Roman" w:hAnsi="Courier New" w:cs="Times New Roman"/>
      <w:snapToGrid w:val="0"/>
      <w:sz w:val="20"/>
      <w:szCs w:val="20"/>
      <w:lang w:eastAsia="fi-FI"/>
    </w:rPr>
  </w:style>
  <w:style w:type="paragraph" w:styleId="Vaintekstin">
    <w:name w:val="Plain Text"/>
    <w:basedOn w:val="Normaali"/>
    <w:link w:val="VaintekstinChar"/>
    <w:uiPriority w:val="99"/>
    <w:semiHidden/>
    <w:unhideWhenUsed/>
    <w:rsid w:val="006A48E9"/>
    <w:rPr>
      <w:rFonts w:ascii="Consolas" w:hAnsi="Consolas"/>
      <w:sz w:val="21"/>
      <w:szCs w:val="21"/>
    </w:rPr>
  </w:style>
  <w:style w:type="character" w:customStyle="1" w:styleId="VaintekstinChar">
    <w:name w:val="Vain tekstinä Char"/>
    <w:basedOn w:val="Kappaleenoletusfontti"/>
    <w:link w:val="Vaintekstin"/>
    <w:uiPriority w:val="99"/>
    <w:semiHidden/>
    <w:rsid w:val="006A48E9"/>
    <w:rPr>
      <w:rFonts w:ascii="Consolas" w:eastAsia="Times New Roman" w:hAnsi="Consolas" w:cs="Times New Roman"/>
      <w:snapToGrid w:val="0"/>
      <w:sz w:val="21"/>
      <w:szCs w:val="21"/>
      <w:lang w:eastAsia="fi-FI"/>
    </w:rPr>
  </w:style>
  <w:style w:type="paragraph" w:styleId="Vakiosisennys">
    <w:name w:val="Normal Indent"/>
    <w:basedOn w:val="Normaali"/>
    <w:uiPriority w:val="99"/>
    <w:semiHidden/>
    <w:unhideWhenUsed/>
    <w:rsid w:val="006A48E9"/>
    <w:pPr>
      <w:ind w:left="1304"/>
    </w:pPr>
  </w:style>
  <w:style w:type="paragraph" w:styleId="Viestinallekirjoitus">
    <w:name w:val="E-mail Signature"/>
    <w:basedOn w:val="Normaali"/>
    <w:link w:val="ViestinallekirjoitusChar"/>
    <w:uiPriority w:val="99"/>
    <w:semiHidden/>
    <w:unhideWhenUsed/>
    <w:rsid w:val="006A48E9"/>
  </w:style>
  <w:style w:type="character" w:customStyle="1" w:styleId="ViestinallekirjoitusChar">
    <w:name w:val="Viestin allekirjoitus Char"/>
    <w:basedOn w:val="Kappaleenoletusfontti"/>
    <w:link w:val="Viestinallekirjoitus"/>
    <w:uiPriority w:val="99"/>
    <w:semiHidden/>
    <w:rsid w:val="006A48E9"/>
    <w:rPr>
      <w:rFonts w:ascii="Courier New" w:eastAsia="Times New Roman" w:hAnsi="Courier New" w:cs="Times New Roman"/>
      <w:snapToGrid w:val="0"/>
      <w:sz w:val="20"/>
      <w:szCs w:val="20"/>
      <w:lang w:eastAsia="fi-FI"/>
    </w:rPr>
  </w:style>
  <w:style w:type="paragraph" w:styleId="Viestinotsikko">
    <w:name w:val="Message Header"/>
    <w:basedOn w:val="Normaali"/>
    <w:link w:val="ViestinotsikkoChar"/>
    <w:uiPriority w:val="99"/>
    <w:semiHidden/>
    <w:unhideWhenUsed/>
    <w:rsid w:val="006A48E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6A48E9"/>
    <w:rPr>
      <w:rFonts w:asciiTheme="majorHAnsi" w:eastAsiaTheme="majorEastAsia" w:hAnsiTheme="majorHAnsi" w:cstheme="majorBidi"/>
      <w:snapToGrid w:val="0"/>
      <w:sz w:val="24"/>
      <w:szCs w:val="24"/>
      <w:shd w:val="pct20" w:color="auto" w:fill="auto"/>
      <w:lang w:eastAsia="fi-FI"/>
    </w:rPr>
  </w:style>
  <w:style w:type="character" w:styleId="Korostus">
    <w:name w:val="Emphasis"/>
    <w:basedOn w:val="Kappaleenoletusfontti"/>
    <w:uiPriority w:val="20"/>
    <w:qFormat/>
    <w:rsid w:val="002E2493"/>
    <w:rPr>
      <w:i/>
      <w:iCs/>
    </w:rPr>
  </w:style>
  <w:style w:type="paragraph" w:customStyle="1" w:styleId="Tasekirjanormaali">
    <w:name w:val="Tasekirja normaali"/>
    <w:basedOn w:val="Normaali"/>
    <w:link w:val="TasekirjanormaaliChar"/>
    <w:autoRedefine/>
    <w:qFormat/>
    <w:rsid w:val="00434143"/>
    <w:pPr>
      <w:widowControl w:val="0"/>
      <w:ind w:right="317"/>
      <w:mirrorIndents/>
      <w:jc w:val="both"/>
    </w:pPr>
    <w:rPr>
      <w:rFonts w:ascii="Times New Roman" w:eastAsiaTheme="minorEastAsia" w:hAnsi="Times New Roman"/>
      <w:snapToGrid/>
      <w:sz w:val="24"/>
      <w:szCs w:val="24"/>
      <w:lang w:eastAsia="ja-JP"/>
    </w:rPr>
  </w:style>
  <w:style w:type="character" w:customStyle="1" w:styleId="TasekirjanormaaliChar">
    <w:name w:val="Tasekirja normaali Char"/>
    <w:basedOn w:val="Kappaleenoletusfontti"/>
    <w:link w:val="Tasekirjanormaali"/>
    <w:rsid w:val="00434143"/>
    <w:rPr>
      <w:rFonts w:ascii="Times New Roman" w:eastAsiaTheme="minorEastAsia" w:hAnsi="Times New Roman" w:cs="Times New Roman"/>
      <w:sz w:val="24"/>
      <w:szCs w:val="24"/>
      <w:lang w:eastAsia="ja-JP"/>
    </w:rPr>
  </w:style>
  <w:style w:type="paragraph" w:customStyle="1" w:styleId="Tasekirjaotsikko1">
    <w:name w:val="Tasekirja otsikko 1"/>
    <w:basedOn w:val="Otsikko1"/>
    <w:next w:val="Tasekirjanormaali"/>
    <w:link w:val="Tasekirjaotsikko1Char"/>
    <w:qFormat/>
    <w:rsid w:val="00646130"/>
    <w:pPr>
      <w:tabs>
        <w:tab w:val="clear" w:pos="0"/>
        <w:tab w:val="clear" w:pos="1296"/>
        <w:tab w:val="clear" w:pos="2592"/>
        <w:tab w:val="clear" w:pos="3888"/>
        <w:tab w:val="clear" w:pos="5184"/>
        <w:tab w:val="clear" w:pos="6480"/>
        <w:tab w:val="clear" w:pos="7776"/>
        <w:tab w:val="clear" w:pos="9072"/>
        <w:tab w:val="clear" w:pos="9360"/>
      </w:tabs>
      <w:suppressAutoHyphens w:val="0"/>
      <w:spacing w:before="240" w:after="60"/>
      <w:ind w:left="0"/>
    </w:pPr>
    <w:rPr>
      <w:rFonts w:ascii="Martti" w:hAnsi="Martti"/>
      <w:b/>
      <w:snapToGrid/>
      <w:kern w:val="28"/>
      <w:sz w:val="28"/>
    </w:rPr>
  </w:style>
  <w:style w:type="character" w:customStyle="1" w:styleId="Tasekirjaotsikko1Char">
    <w:name w:val="Tasekirja otsikko 1 Char"/>
    <w:basedOn w:val="Otsikko1Char"/>
    <w:link w:val="Tasekirjaotsikko1"/>
    <w:rsid w:val="00646130"/>
    <w:rPr>
      <w:rFonts w:ascii="Martti" w:eastAsia="Times New Roman" w:hAnsi="Martti" w:cs="Times New Roman"/>
      <w:b/>
      <w:snapToGrid/>
      <w:kern w:val="28"/>
      <w:sz w:val="28"/>
      <w:szCs w:val="20"/>
      <w:lang w:eastAsia="fi-FI"/>
    </w:rPr>
  </w:style>
  <w:style w:type="paragraph" w:customStyle="1" w:styleId="TasekirjaRkkyl">
    <w:name w:val="Tasekirja Rääkkylä"/>
    <w:basedOn w:val="Tasekirjanormaali"/>
    <w:link w:val="TasekirjaRkkylChar"/>
    <w:autoRedefine/>
    <w:qFormat/>
    <w:rsid w:val="00646130"/>
  </w:style>
  <w:style w:type="character" w:customStyle="1" w:styleId="TasekirjaRkkylChar">
    <w:name w:val="Tasekirja Rääkkylä Char"/>
    <w:basedOn w:val="Kappaleenoletusfontti"/>
    <w:link w:val="TasekirjaRkkyl"/>
    <w:rsid w:val="00646130"/>
    <w:rPr>
      <w:rFonts w:ascii="Times New Roman" w:eastAsiaTheme="minorEastAsia" w:hAnsi="Times New Roman"/>
      <w:sz w:val="20"/>
      <w:szCs w:val="20"/>
      <w:lang w:eastAsia="ja-JP"/>
    </w:rPr>
  </w:style>
  <w:style w:type="character" w:styleId="Voimakas">
    <w:name w:val="Strong"/>
    <w:basedOn w:val="Kappaleenoletusfontti"/>
    <w:uiPriority w:val="22"/>
    <w:qFormat/>
    <w:rsid w:val="004C7812"/>
    <w:rPr>
      <w:b/>
      <w:bCs/>
    </w:rPr>
  </w:style>
  <w:style w:type="table" w:customStyle="1" w:styleId="TaulukkoRuudukko1">
    <w:name w:val="Taulukko Ruudukko1"/>
    <w:basedOn w:val="Normaalitaulukko"/>
    <w:next w:val="TaulukkoRuudukko"/>
    <w:uiPriority w:val="39"/>
    <w:rsid w:val="00D64C48"/>
    <w:pPr>
      <w:spacing w:after="0" w:line="240" w:lineRule="auto"/>
    </w:pPr>
    <w:rPr>
      <w:rFonts w:ascii="Times New Roman" w:eastAsia="Times New Roman" w:hAnsi="Times New Roman" w:cs="Times New Roman"/>
      <w:sz w:val="20"/>
      <w:szCs w:val="20"/>
      <w:lang w:eastAsia="fi-F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ulukkoRuudukko2">
    <w:name w:val="Taulukko Ruudukko2"/>
    <w:basedOn w:val="Normaalitaulukko"/>
    <w:next w:val="TaulukkoRuudukko"/>
    <w:uiPriority w:val="39"/>
    <w:rsid w:val="009D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Kappaleenoletusfontti"/>
    <w:rsid w:val="0022520E"/>
  </w:style>
  <w:style w:type="paragraph" w:customStyle="1" w:styleId="xdefault">
    <w:name w:val="x_default"/>
    <w:basedOn w:val="Normaali"/>
    <w:rsid w:val="00687160"/>
    <w:pPr>
      <w:spacing w:before="100" w:beforeAutospacing="1" w:after="100" w:afterAutospacing="1"/>
    </w:pPr>
    <w:rPr>
      <w:rFonts w:ascii="Times New Roman" w:hAnsi="Times New Roman"/>
      <w:snapToGrid/>
      <w:sz w:val="24"/>
      <w:szCs w:val="24"/>
    </w:rPr>
  </w:style>
  <w:style w:type="character" w:customStyle="1" w:styleId="tabchar">
    <w:name w:val="tabchar"/>
    <w:basedOn w:val="Kappaleenoletusfontti"/>
    <w:rsid w:val="00383C91"/>
  </w:style>
  <w:style w:type="paragraph" w:customStyle="1" w:styleId="Muistettavatptettvtasiat">
    <w:name w:val="Muistettavat päätettävät asiat"/>
    <w:basedOn w:val="Normaali"/>
    <w:link w:val="MuistettavatptettvtasiatChar"/>
    <w:qFormat/>
    <w:rsid w:val="00EB0596"/>
    <w:pPr>
      <w:widowControl w:val="0"/>
      <w:autoSpaceDE w:val="0"/>
      <w:jc w:val="both"/>
    </w:pPr>
    <w:rPr>
      <w:rFonts w:ascii="Martti" w:hAnsi="Martti"/>
      <w:snapToGrid/>
      <w:kern w:val="1"/>
      <w:sz w:val="24"/>
      <w:szCs w:val="24"/>
      <w:lang w:eastAsia="hi-IN" w:bidi="hi-IN"/>
    </w:rPr>
  </w:style>
  <w:style w:type="character" w:customStyle="1" w:styleId="MuistettavatptettvtasiatChar">
    <w:name w:val="Muistettavat päätettävät asiat Char"/>
    <w:basedOn w:val="Kappaleenoletusfontti"/>
    <w:link w:val="Muistettavatptettvtasiat"/>
    <w:rsid w:val="00EB0596"/>
    <w:rPr>
      <w:rFonts w:ascii="Martti" w:eastAsia="Times New Roman" w:hAnsi="Martti" w:cs="Times New Roman"/>
      <w:kern w:val="1"/>
      <w:sz w:val="24"/>
      <w:szCs w:val="24"/>
      <w:lang w:eastAsia="hi-IN" w:bidi="hi-IN"/>
    </w:rPr>
  </w:style>
  <w:style w:type="character" w:customStyle="1" w:styleId="display-table-cell">
    <w:name w:val="display-table-cell"/>
    <w:basedOn w:val="Kappaleenoletusfontti"/>
    <w:rsid w:val="00DD374B"/>
  </w:style>
  <w:style w:type="character" w:customStyle="1" w:styleId="description">
    <w:name w:val="description"/>
    <w:basedOn w:val="Kappaleenoletusfontti"/>
    <w:rsid w:val="00DD374B"/>
  </w:style>
  <w:style w:type="paragraph" w:styleId="Muutos">
    <w:name w:val="Revision"/>
    <w:hidden/>
    <w:uiPriority w:val="99"/>
    <w:semiHidden/>
    <w:rsid w:val="00AA4ADC"/>
    <w:pPr>
      <w:spacing w:after="0" w:line="240" w:lineRule="auto"/>
    </w:pPr>
    <w:rPr>
      <w:rFonts w:ascii="Courier New" w:eastAsia="Times New Roman" w:hAnsi="Courier New" w:cs="Times New Roman"/>
      <w:snapToGrid w:val="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931">
      <w:bodyDiv w:val="1"/>
      <w:marLeft w:val="0"/>
      <w:marRight w:val="0"/>
      <w:marTop w:val="0"/>
      <w:marBottom w:val="0"/>
      <w:divBdr>
        <w:top w:val="none" w:sz="0" w:space="0" w:color="auto"/>
        <w:left w:val="none" w:sz="0" w:space="0" w:color="auto"/>
        <w:bottom w:val="none" w:sz="0" w:space="0" w:color="auto"/>
        <w:right w:val="none" w:sz="0" w:space="0" w:color="auto"/>
      </w:divBdr>
    </w:div>
    <w:div w:id="21787251">
      <w:bodyDiv w:val="1"/>
      <w:marLeft w:val="0"/>
      <w:marRight w:val="0"/>
      <w:marTop w:val="0"/>
      <w:marBottom w:val="0"/>
      <w:divBdr>
        <w:top w:val="none" w:sz="0" w:space="0" w:color="auto"/>
        <w:left w:val="none" w:sz="0" w:space="0" w:color="auto"/>
        <w:bottom w:val="none" w:sz="0" w:space="0" w:color="auto"/>
        <w:right w:val="none" w:sz="0" w:space="0" w:color="auto"/>
      </w:divBdr>
    </w:div>
    <w:div w:id="101649862">
      <w:bodyDiv w:val="1"/>
      <w:marLeft w:val="0"/>
      <w:marRight w:val="0"/>
      <w:marTop w:val="0"/>
      <w:marBottom w:val="0"/>
      <w:divBdr>
        <w:top w:val="none" w:sz="0" w:space="0" w:color="auto"/>
        <w:left w:val="none" w:sz="0" w:space="0" w:color="auto"/>
        <w:bottom w:val="none" w:sz="0" w:space="0" w:color="auto"/>
        <w:right w:val="none" w:sz="0" w:space="0" w:color="auto"/>
      </w:divBdr>
    </w:div>
    <w:div w:id="104739360">
      <w:bodyDiv w:val="1"/>
      <w:marLeft w:val="0"/>
      <w:marRight w:val="0"/>
      <w:marTop w:val="0"/>
      <w:marBottom w:val="0"/>
      <w:divBdr>
        <w:top w:val="none" w:sz="0" w:space="0" w:color="auto"/>
        <w:left w:val="none" w:sz="0" w:space="0" w:color="auto"/>
        <w:bottom w:val="none" w:sz="0" w:space="0" w:color="auto"/>
        <w:right w:val="none" w:sz="0" w:space="0" w:color="auto"/>
      </w:divBdr>
    </w:div>
    <w:div w:id="173812310">
      <w:bodyDiv w:val="1"/>
      <w:marLeft w:val="0"/>
      <w:marRight w:val="0"/>
      <w:marTop w:val="0"/>
      <w:marBottom w:val="0"/>
      <w:divBdr>
        <w:top w:val="none" w:sz="0" w:space="0" w:color="auto"/>
        <w:left w:val="none" w:sz="0" w:space="0" w:color="auto"/>
        <w:bottom w:val="none" w:sz="0" w:space="0" w:color="auto"/>
        <w:right w:val="none" w:sz="0" w:space="0" w:color="auto"/>
      </w:divBdr>
    </w:div>
    <w:div w:id="236209083">
      <w:bodyDiv w:val="1"/>
      <w:marLeft w:val="0"/>
      <w:marRight w:val="0"/>
      <w:marTop w:val="0"/>
      <w:marBottom w:val="0"/>
      <w:divBdr>
        <w:top w:val="none" w:sz="0" w:space="0" w:color="auto"/>
        <w:left w:val="none" w:sz="0" w:space="0" w:color="auto"/>
        <w:bottom w:val="none" w:sz="0" w:space="0" w:color="auto"/>
        <w:right w:val="none" w:sz="0" w:space="0" w:color="auto"/>
      </w:divBdr>
    </w:div>
    <w:div w:id="296569396">
      <w:bodyDiv w:val="1"/>
      <w:marLeft w:val="0"/>
      <w:marRight w:val="0"/>
      <w:marTop w:val="0"/>
      <w:marBottom w:val="0"/>
      <w:divBdr>
        <w:top w:val="none" w:sz="0" w:space="0" w:color="auto"/>
        <w:left w:val="none" w:sz="0" w:space="0" w:color="auto"/>
        <w:bottom w:val="none" w:sz="0" w:space="0" w:color="auto"/>
        <w:right w:val="none" w:sz="0" w:space="0" w:color="auto"/>
      </w:divBdr>
      <w:divsChild>
        <w:div w:id="2046589497">
          <w:marLeft w:val="0"/>
          <w:marRight w:val="0"/>
          <w:marTop w:val="0"/>
          <w:marBottom w:val="0"/>
          <w:divBdr>
            <w:top w:val="none" w:sz="0" w:space="0" w:color="auto"/>
            <w:left w:val="none" w:sz="0" w:space="0" w:color="auto"/>
            <w:bottom w:val="none" w:sz="0" w:space="0" w:color="auto"/>
            <w:right w:val="none" w:sz="0" w:space="0" w:color="auto"/>
          </w:divBdr>
        </w:div>
      </w:divsChild>
    </w:div>
    <w:div w:id="457723836">
      <w:bodyDiv w:val="1"/>
      <w:marLeft w:val="0"/>
      <w:marRight w:val="0"/>
      <w:marTop w:val="0"/>
      <w:marBottom w:val="0"/>
      <w:divBdr>
        <w:top w:val="none" w:sz="0" w:space="0" w:color="auto"/>
        <w:left w:val="none" w:sz="0" w:space="0" w:color="auto"/>
        <w:bottom w:val="none" w:sz="0" w:space="0" w:color="auto"/>
        <w:right w:val="none" w:sz="0" w:space="0" w:color="auto"/>
      </w:divBdr>
      <w:divsChild>
        <w:div w:id="144443703">
          <w:marLeft w:val="0"/>
          <w:marRight w:val="0"/>
          <w:marTop w:val="0"/>
          <w:marBottom w:val="0"/>
          <w:divBdr>
            <w:top w:val="none" w:sz="0" w:space="0" w:color="auto"/>
            <w:left w:val="none" w:sz="0" w:space="0" w:color="auto"/>
            <w:bottom w:val="none" w:sz="0" w:space="0" w:color="auto"/>
            <w:right w:val="none" w:sz="0" w:space="0" w:color="auto"/>
          </w:divBdr>
        </w:div>
        <w:div w:id="774442239">
          <w:marLeft w:val="0"/>
          <w:marRight w:val="0"/>
          <w:marTop w:val="0"/>
          <w:marBottom w:val="0"/>
          <w:divBdr>
            <w:top w:val="none" w:sz="0" w:space="0" w:color="auto"/>
            <w:left w:val="none" w:sz="0" w:space="0" w:color="auto"/>
            <w:bottom w:val="none" w:sz="0" w:space="0" w:color="auto"/>
            <w:right w:val="none" w:sz="0" w:space="0" w:color="auto"/>
          </w:divBdr>
          <w:divsChild>
            <w:div w:id="398214545">
              <w:marLeft w:val="0"/>
              <w:marRight w:val="0"/>
              <w:marTop w:val="0"/>
              <w:marBottom w:val="0"/>
              <w:divBdr>
                <w:top w:val="none" w:sz="0" w:space="0" w:color="auto"/>
                <w:left w:val="none" w:sz="0" w:space="0" w:color="auto"/>
                <w:bottom w:val="none" w:sz="0" w:space="0" w:color="auto"/>
                <w:right w:val="none" w:sz="0" w:space="0" w:color="auto"/>
              </w:divBdr>
            </w:div>
            <w:div w:id="14549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3440">
      <w:bodyDiv w:val="1"/>
      <w:marLeft w:val="0"/>
      <w:marRight w:val="0"/>
      <w:marTop w:val="0"/>
      <w:marBottom w:val="0"/>
      <w:divBdr>
        <w:top w:val="none" w:sz="0" w:space="0" w:color="auto"/>
        <w:left w:val="none" w:sz="0" w:space="0" w:color="auto"/>
        <w:bottom w:val="none" w:sz="0" w:space="0" w:color="auto"/>
        <w:right w:val="none" w:sz="0" w:space="0" w:color="auto"/>
      </w:divBdr>
    </w:div>
    <w:div w:id="540435915">
      <w:bodyDiv w:val="1"/>
      <w:marLeft w:val="0"/>
      <w:marRight w:val="0"/>
      <w:marTop w:val="0"/>
      <w:marBottom w:val="0"/>
      <w:divBdr>
        <w:top w:val="none" w:sz="0" w:space="0" w:color="auto"/>
        <w:left w:val="none" w:sz="0" w:space="0" w:color="auto"/>
        <w:bottom w:val="none" w:sz="0" w:space="0" w:color="auto"/>
        <w:right w:val="none" w:sz="0" w:space="0" w:color="auto"/>
      </w:divBdr>
      <w:divsChild>
        <w:div w:id="63992198">
          <w:marLeft w:val="0"/>
          <w:marRight w:val="0"/>
          <w:marTop w:val="0"/>
          <w:marBottom w:val="0"/>
          <w:divBdr>
            <w:top w:val="none" w:sz="0" w:space="0" w:color="auto"/>
            <w:left w:val="none" w:sz="0" w:space="0" w:color="auto"/>
            <w:bottom w:val="none" w:sz="0" w:space="0" w:color="auto"/>
            <w:right w:val="none" w:sz="0" w:space="0" w:color="auto"/>
          </w:divBdr>
        </w:div>
        <w:div w:id="192154962">
          <w:marLeft w:val="0"/>
          <w:marRight w:val="0"/>
          <w:marTop w:val="0"/>
          <w:marBottom w:val="0"/>
          <w:divBdr>
            <w:top w:val="none" w:sz="0" w:space="0" w:color="auto"/>
            <w:left w:val="none" w:sz="0" w:space="0" w:color="auto"/>
            <w:bottom w:val="none" w:sz="0" w:space="0" w:color="auto"/>
            <w:right w:val="none" w:sz="0" w:space="0" w:color="auto"/>
          </w:divBdr>
        </w:div>
        <w:div w:id="195049560">
          <w:marLeft w:val="0"/>
          <w:marRight w:val="0"/>
          <w:marTop w:val="0"/>
          <w:marBottom w:val="0"/>
          <w:divBdr>
            <w:top w:val="none" w:sz="0" w:space="0" w:color="auto"/>
            <w:left w:val="none" w:sz="0" w:space="0" w:color="auto"/>
            <w:bottom w:val="none" w:sz="0" w:space="0" w:color="auto"/>
            <w:right w:val="none" w:sz="0" w:space="0" w:color="auto"/>
          </w:divBdr>
        </w:div>
        <w:div w:id="300228461">
          <w:marLeft w:val="0"/>
          <w:marRight w:val="0"/>
          <w:marTop w:val="0"/>
          <w:marBottom w:val="0"/>
          <w:divBdr>
            <w:top w:val="none" w:sz="0" w:space="0" w:color="auto"/>
            <w:left w:val="none" w:sz="0" w:space="0" w:color="auto"/>
            <w:bottom w:val="none" w:sz="0" w:space="0" w:color="auto"/>
            <w:right w:val="none" w:sz="0" w:space="0" w:color="auto"/>
          </w:divBdr>
        </w:div>
        <w:div w:id="345402266">
          <w:marLeft w:val="0"/>
          <w:marRight w:val="0"/>
          <w:marTop w:val="0"/>
          <w:marBottom w:val="0"/>
          <w:divBdr>
            <w:top w:val="none" w:sz="0" w:space="0" w:color="auto"/>
            <w:left w:val="none" w:sz="0" w:space="0" w:color="auto"/>
            <w:bottom w:val="none" w:sz="0" w:space="0" w:color="auto"/>
            <w:right w:val="none" w:sz="0" w:space="0" w:color="auto"/>
          </w:divBdr>
        </w:div>
        <w:div w:id="491261831">
          <w:marLeft w:val="0"/>
          <w:marRight w:val="0"/>
          <w:marTop w:val="0"/>
          <w:marBottom w:val="0"/>
          <w:divBdr>
            <w:top w:val="none" w:sz="0" w:space="0" w:color="auto"/>
            <w:left w:val="none" w:sz="0" w:space="0" w:color="auto"/>
            <w:bottom w:val="none" w:sz="0" w:space="0" w:color="auto"/>
            <w:right w:val="none" w:sz="0" w:space="0" w:color="auto"/>
          </w:divBdr>
        </w:div>
        <w:div w:id="768047666">
          <w:marLeft w:val="0"/>
          <w:marRight w:val="0"/>
          <w:marTop w:val="0"/>
          <w:marBottom w:val="0"/>
          <w:divBdr>
            <w:top w:val="none" w:sz="0" w:space="0" w:color="auto"/>
            <w:left w:val="none" w:sz="0" w:space="0" w:color="auto"/>
            <w:bottom w:val="none" w:sz="0" w:space="0" w:color="auto"/>
            <w:right w:val="none" w:sz="0" w:space="0" w:color="auto"/>
          </w:divBdr>
        </w:div>
        <w:div w:id="955213601">
          <w:marLeft w:val="0"/>
          <w:marRight w:val="0"/>
          <w:marTop w:val="0"/>
          <w:marBottom w:val="0"/>
          <w:divBdr>
            <w:top w:val="none" w:sz="0" w:space="0" w:color="auto"/>
            <w:left w:val="none" w:sz="0" w:space="0" w:color="auto"/>
            <w:bottom w:val="none" w:sz="0" w:space="0" w:color="auto"/>
            <w:right w:val="none" w:sz="0" w:space="0" w:color="auto"/>
          </w:divBdr>
        </w:div>
        <w:div w:id="1513453660">
          <w:marLeft w:val="0"/>
          <w:marRight w:val="0"/>
          <w:marTop w:val="0"/>
          <w:marBottom w:val="0"/>
          <w:divBdr>
            <w:top w:val="none" w:sz="0" w:space="0" w:color="auto"/>
            <w:left w:val="none" w:sz="0" w:space="0" w:color="auto"/>
            <w:bottom w:val="none" w:sz="0" w:space="0" w:color="auto"/>
            <w:right w:val="none" w:sz="0" w:space="0" w:color="auto"/>
          </w:divBdr>
        </w:div>
        <w:div w:id="1824588717">
          <w:marLeft w:val="0"/>
          <w:marRight w:val="0"/>
          <w:marTop w:val="0"/>
          <w:marBottom w:val="0"/>
          <w:divBdr>
            <w:top w:val="none" w:sz="0" w:space="0" w:color="auto"/>
            <w:left w:val="none" w:sz="0" w:space="0" w:color="auto"/>
            <w:bottom w:val="none" w:sz="0" w:space="0" w:color="auto"/>
            <w:right w:val="none" w:sz="0" w:space="0" w:color="auto"/>
          </w:divBdr>
        </w:div>
      </w:divsChild>
    </w:div>
    <w:div w:id="563761912">
      <w:bodyDiv w:val="1"/>
      <w:marLeft w:val="0"/>
      <w:marRight w:val="0"/>
      <w:marTop w:val="0"/>
      <w:marBottom w:val="0"/>
      <w:divBdr>
        <w:top w:val="none" w:sz="0" w:space="0" w:color="auto"/>
        <w:left w:val="none" w:sz="0" w:space="0" w:color="auto"/>
        <w:bottom w:val="none" w:sz="0" w:space="0" w:color="auto"/>
        <w:right w:val="none" w:sz="0" w:space="0" w:color="auto"/>
      </w:divBdr>
    </w:div>
    <w:div w:id="584073377">
      <w:bodyDiv w:val="1"/>
      <w:marLeft w:val="0"/>
      <w:marRight w:val="0"/>
      <w:marTop w:val="0"/>
      <w:marBottom w:val="0"/>
      <w:divBdr>
        <w:top w:val="none" w:sz="0" w:space="0" w:color="auto"/>
        <w:left w:val="none" w:sz="0" w:space="0" w:color="auto"/>
        <w:bottom w:val="none" w:sz="0" w:space="0" w:color="auto"/>
        <w:right w:val="none" w:sz="0" w:space="0" w:color="auto"/>
      </w:divBdr>
    </w:div>
    <w:div w:id="592249045">
      <w:bodyDiv w:val="1"/>
      <w:marLeft w:val="0"/>
      <w:marRight w:val="0"/>
      <w:marTop w:val="0"/>
      <w:marBottom w:val="0"/>
      <w:divBdr>
        <w:top w:val="none" w:sz="0" w:space="0" w:color="auto"/>
        <w:left w:val="none" w:sz="0" w:space="0" w:color="auto"/>
        <w:bottom w:val="none" w:sz="0" w:space="0" w:color="auto"/>
        <w:right w:val="none" w:sz="0" w:space="0" w:color="auto"/>
      </w:divBdr>
    </w:div>
    <w:div w:id="717555462">
      <w:bodyDiv w:val="1"/>
      <w:marLeft w:val="0"/>
      <w:marRight w:val="0"/>
      <w:marTop w:val="0"/>
      <w:marBottom w:val="0"/>
      <w:divBdr>
        <w:top w:val="none" w:sz="0" w:space="0" w:color="auto"/>
        <w:left w:val="none" w:sz="0" w:space="0" w:color="auto"/>
        <w:bottom w:val="none" w:sz="0" w:space="0" w:color="auto"/>
        <w:right w:val="none" w:sz="0" w:space="0" w:color="auto"/>
      </w:divBdr>
    </w:div>
    <w:div w:id="726105501">
      <w:bodyDiv w:val="1"/>
      <w:marLeft w:val="0"/>
      <w:marRight w:val="0"/>
      <w:marTop w:val="0"/>
      <w:marBottom w:val="0"/>
      <w:divBdr>
        <w:top w:val="none" w:sz="0" w:space="0" w:color="auto"/>
        <w:left w:val="none" w:sz="0" w:space="0" w:color="auto"/>
        <w:bottom w:val="none" w:sz="0" w:space="0" w:color="auto"/>
        <w:right w:val="none" w:sz="0" w:space="0" w:color="auto"/>
      </w:divBdr>
    </w:div>
    <w:div w:id="758140034">
      <w:bodyDiv w:val="1"/>
      <w:marLeft w:val="0"/>
      <w:marRight w:val="0"/>
      <w:marTop w:val="0"/>
      <w:marBottom w:val="0"/>
      <w:divBdr>
        <w:top w:val="none" w:sz="0" w:space="0" w:color="auto"/>
        <w:left w:val="none" w:sz="0" w:space="0" w:color="auto"/>
        <w:bottom w:val="none" w:sz="0" w:space="0" w:color="auto"/>
        <w:right w:val="none" w:sz="0" w:space="0" w:color="auto"/>
      </w:divBdr>
    </w:div>
    <w:div w:id="791753868">
      <w:bodyDiv w:val="1"/>
      <w:marLeft w:val="0"/>
      <w:marRight w:val="0"/>
      <w:marTop w:val="0"/>
      <w:marBottom w:val="0"/>
      <w:divBdr>
        <w:top w:val="none" w:sz="0" w:space="0" w:color="auto"/>
        <w:left w:val="none" w:sz="0" w:space="0" w:color="auto"/>
        <w:bottom w:val="none" w:sz="0" w:space="0" w:color="auto"/>
        <w:right w:val="none" w:sz="0" w:space="0" w:color="auto"/>
      </w:divBdr>
    </w:div>
    <w:div w:id="833103827">
      <w:bodyDiv w:val="1"/>
      <w:marLeft w:val="0"/>
      <w:marRight w:val="0"/>
      <w:marTop w:val="0"/>
      <w:marBottom w:val="0"/>
      <w:divBdr>
        <w:top w:val="none" w:sz="0" w:space="0" w:color="auto"/>
        <w:left w:val="none" w:sz="0" w:space="0" w:color="auto"/>
        <w:bottom w:val="none" w:sz="0" w:space="0" w:color="auto"/>
        <w:right w:val="none" w:sz="0" w:space="0" w:color="auto"/>
      </w:divBdr>
    </w:div>
    <w:div w:id="922109021">
      <w:bodyDiv w:val="1"/>
      <w:marLeft w:val="0"/>
      <w:marRight w:val="0"/>
      <w:marTop w:val="0"/>
      <w:marBottom w:val="0"/>
      <w:divBdr>
        <w:top w:val="none" w:sz="0" w:space="0" w:color="auto"/>
        <w:left w:val="none" w:sz="0" w:space="0" w:color="auto"/>
        <w:bottom w:val="none" w:sz="0" w:space="0" w:color="auto"/>
        <w:right w:val="none" w:sz="0" w:space="0" w:color="auto"/>
      </w:divBdr>
    </w:div>
    <w:div w:id="1079210980">
      <w:bodyDiv w:val="1"/>
      <w:marLeft w:val="0"/>
      <w:marRight w:val="0"/>
      <w:marTop w:val="0"/>
      <w:marBottom w:val="0"/>
      <w:divBdr>
        <w:top w:val="none" w:sz="0" w:space="0" w:color="auto"/>
        <w:left w:val="none" w:sz="0" w:space="0" w:color="auto"/>
        <w:bottom w:val="none" w:sz="0" w:space="0" w:color="auto"/>
        <w:right w:val="none" w:sz="0" w:space="0" w:color="auto"/>
      </w:divBdr>
    </w:div>
    <w:div w:id="1162702502">
      <w:bodyDiv w:val="1"/>
      <w:marLeft w:val="0"/>
      <w:marRight w:val="0"/>
      <w:marTop w:val="0"/>
      <w:marBottom w:val="0"/>
      <w:divBdr>
        <w:top w:val="none" w:sz="0" w:space="0" w:color="auto"/>
        <w:left w:val="none" w:sz="0" w:space="0" w:color="auto"/>
        <w:bottom w:val="none" w:sz="0" w:space="0" w:color="auto"/>
        <w:right w:val="none" w:sz="0" w:space="0" w:color="auto"/>
      </w:divBdr>
    </w:div>
    <w:div w:id="1169710807">
      <w:bodyDiv w:val="1"/>
      <w:marLeft w:val="0"/>
      <w:marRight w:val="0"/>
      <w:marTop w:val="0"/>
      <w:marBottom w:val="0"/>
      <w:divBdr>
        <w:top w:val="none" w:sz="0" w:space="0" w:color="auto"/>
        <w:left w:val="none" w:sz="0" w:space="0" w:color="auto"/>
        <w:bottom w:val="none" w:sz="0" w:space="0" w:color="auto"/>
        <w:right w:val="none" w:sz="0" w:space="0" w:color="auto"/>
      </w:divBdr>
    </w:div>
    <w:div w:id="1224683649">
      <w:bodyDiv w:val="1"/>
      <w:marLeft w:val="0"/>
      <w:marRight w:val="0"/>
      <w:marTop w:val="0"/>
      <w:marBottom w:val="0"/>
      <w:divBdr>
        <w:top w:val="none" w:sz="0" w:space="0" w:color="auto"/>
        <w:left w:val="none" w:sz="0" w:space="0" w:color="auto"/>
        <w:bottom w:val="none" w:sz="0" w:space="0" w:color="auto"/>
        <w:right w:val="none" w:sz="0" w:space="0" w:color="auto"/>
      </w:divBdr>
    </w:div>
    <w:div w:id="1302808209">
      <w:bodyDiv w:val="1"/>
      <w:marLeft w:val="0"/>
      <w:marRight w:val="0"/>
      <w:marTop w:val="0"/>
      <w:marBottom w:val="0"/>
      <w:divBdr>
        <w:top w:val="none" w:sz="0" w:space="0" w:color="auto"/>
        <w:left w:val="none" w:sz="0" w:space="0" w:color="auto"/>
        <w:bottom w:val="none" w:sz="0" w:space="0" w:color="auto"/>
        <w:right w:val="none" w:sz="0" w:space="0" w:color="auto"/>
      </w:divBdr>
    </w:div>
    <w:div w:id="1351226023">
      <w:bodyDiv w:val="1"/>
      <w:marLeft w:val="0"/>
      <w:marRight w:val="0"/>
      <w:marTop w:val="0"/>
      <w:marBottom w:val="0"/>
      <w:divBdr>
        <w:top w:val="none" w:sz="0" w:space="0" w:color="auto"/>
        <w:left w:val="none" w:sz="0" w:space="0" w:color="auto"/>
        <w:bottom w:val="none" w:sz="0" w:space="0" w:color="auto"/>
        <w:right w:val="none" w:sz="0" w:space="0" w:color="auto"/>
      </w:divBdr>
    </w:div>
    <w:div w:id="1379014838">
      <w:bodyDiv w:val="1"/>
      <w:marLeft w:val="0"/>
      <w:marRight w:val="0"/>
      <w:marTop w:val="0"/>
      <w:marBottom w:val="0"/>
      <w:divBdr>
        <w:top w:val="none" w:sz="0" w:space="0" w:color="auto"/>
        <w:left w:val="none" w:sz="0" w:space="0" w:color="auto"/>
        <w:bottom w:val="none" w:sz="0" w:space="0" w:color="auto"/>
        <w:right w:val="none" w:sz="0" w:space="0" w:color="auto"/>
      </w:divBdr>
    </w:div>
    <w:div w:id="1382359477">
      <w:bodyDiv w:val="1"/>
      <w:marLeft w:val="0"/>
      <w:marRight w:val="0"/>
      <w:marTop w:val="0"/>
      <w:marBottom w:val="0"/>
      <w:divBdr>
        <w:top w:val="none" w:sz="0" w:space="0" w:color="auto"/>
        <w:left w:val="none" w:sz="0" w:space="0" w:color="auto"/>
        <w:bottom w:val="none" w:sz="0" w:space="0" w:color="auto"/>
        <w:right w:val="none" w:sz="0" w:space="0" w:color="auto"/>
      </w:divBdr>
      <w:divsChild>
        <w:div w:id="1605917957">
          <w:marLeft w:val="0"/>
          <w:marRight w:val="0"/>
          <w:marTop w:val="0"/>
          <w:marBottom w:val="0"/>
          <w:divBdr>
            <w:top w:val="none" w:sz="0" w:space="0" w:color="auto"/>
            <w:left w:val="none" w:sz="0" w:space="0" w:color="auto"/>
            <w:bottom w:val="none" w:sz="0" w:space="0" w:color="auto"/>
            <w:right w:val="none" w:sz="0" w:space="0" w:color="auto"/>
          </w:divBdr>
        </w:div>
        <w:div w:id="1055930111">
          <w:marLeft w:val="0"/>
          <w:marRight w:val="0"/>
          <w:marTop w:val="0"/>
          <w:marBottom w:val="0"/>
          <w:divBdr>
            <w:top w:val="none" w:sz="0" w:space="0" w:color="auto"/>
            <w:left w:val="none" w:sz="0" w:space="0" w:color="auto"/>
            <w:bottom w:val="none" w:sz="0" w:space="0" w:color="auto"/>
            <w:right w:val="none" w:sz="0" w:space="0" w:color="auto"/>
          </w:divBdr>
        </w:div>
        <w:div w:id="1845778578">
          <w:marLeft w:val="0"/>
          <w:marRight w:val="0"/>
          <w:marTop w:val="0"/>
          <w:marBottom w:val="0"/>
          <w:divBdr>
            <w:top w:val="none" w:sz="0" w:space="0" w:color="auto"/>
            <w:left w:val="none" w:sz="0" w:space="0" w:color="auto"/>
            <w:bottom w:val="none" w:sz="0" w:space="0" w:color="auto"/>
            <w:right w:val="none" w:sz="0" w:space="0" w:color="auto"/>
          </w:divBdr>
        </w:div>
        <w:div w:id="1877690237">
          <w:marLeft w:val="0"/>
          <w:marRight w:val="0"/>
          <w:marTop w:val="0"/>
          <w:marBottom w:val="0"/>
          <w:divBdr>
            <w:top w:val="none" w:sz="0" w:space="0" w:color="auto"/>
            <w:left w:val="none" w:sz="0" w:space="0" w:color="auto"/>
            <w:bottom w:val="none" w:sz="0" w:space="0" w:color="auto"/>
            <w:right w:val="none" w:sz="0" w:space="0" w:color="auto"/>
          </w:divBdr>
        </w:div>
        <w:div w:id="363944406">
          <w:marLeft w:val="0"/>
          <w:marRight w:val="0"/>
          <w:marTop w:val="0"/>
          <w:marBottom w:val="0"/>
          <w:divBdr>
            <w:top w:val="none" w:sz="0" w:space="0" w:color="auto"/>
            <w:left w:val="none" w:sz="0" w:space="0" w:color="auto"/>
            <w:bottom w:val="none" w:sz="0" w:space="0" w:color="auto"/>
            <w:right w:val="none" w:sz="0" w:space="0" w:color="auto"/>
          </w:divBdr>
        </w:div>
        <w:div w:id="17318278">
          <w:marLeft w:val="0"/>
          <w:marRight w:val="0"/>
          <w:marTop w:val="0"/>
          <w:marBottom w:val="0"/>
          <w:divBdr>
            <w:top w:val="none" w:sz="0" w:space="0" w:color="auto"/>
            <w:left w:val="none" w:sz="0" w:space="0" w:color="auto"/>
            <w:bottom w:val="none" w:sz="0" w:space="0" w:color="auto"/>
            <w:right w:val="none" w:sz="0" w:space="0" w:color="auto"/>
          </w:divBdr>
        </w:div>
        <w:div w:id="1233660415">
          <w:marLeft w:val="0"/>
          <w:marRight w:val="0"/>
          <w:marTop w:val="0"/>
          <w:marBottom w:val="0"/>
          <w:divBdr>
            <w:top w:val="none" w:sz="0" w:space="0" w:color="auto"/>
            <w:left w:val="none" w:sz="0" w:space="0" w:color="auto"/>
            <w:bottom w:val="none" w:sz="0" w:space="0" w:color="auto"/>
            <w:right w:val="none" w:sz="0" w:space="0" w:color="auto"/>
          </w:divBdr>
        </w:div>
        <w:div w:id="868496796">
          <w:marLeft w:val="0"/>
          <w:marRight w:val="0"/>
          <w:marTop w:val="0"/>
          <w:marBottom w:val="0"/>
          <w:divBdr>
            <w:top w:val="none" w:sz="0" w:space="0" w:color="auto"/>
            <w:left w:val="none" w:sz="0" w:space="0" w:color="auto"/>
            <w:bottom w:val="none" w:sz="0" w:space="0" w:color="auto"/>
            <w:right w:val="none" w:sz="0" w:space="0" w:color="auto"/>
          </w:divBdr>
        </w:div>
        <w:div w:id="971638380">
          <w:marLeft w:val="0"/>
          <w:marRight w:val="0"/>
          <w:marTop w:val="0"/>
          <w:marBottom w:val="0"/>
          <w:divBdr>
            <w:top w:val="none" w:sz="0" w:space="0" w:color="auto"/>
            <w:left w:val="none" w:sz="0" w:space="0" w:color="auto"/>
            <w:bottom w:val="none" w:sz="0" w:space="0" w:color="auto"/>
            <w:right w:val="none" w:sz="0" w:space="0" w:color="auto"/>
          </w:divBdr>
        </w:div>
        <w:div w:id="1565947023">
          <w:marLeft w:val="0"/>
          <w:marRight w:val="0"/>
          <w:marTop w:val="0"/>
          <w:marBottom w:val="0"/>
          <w:divBdr>
            <w:top w:val="none" w:sz="0" w:space="0" w:color="auto"/>
            <w:left w:val="none" w:sz="0" w:space="0" w:color="auto"/>
            <w:bottom w:val="none" w:sz="0" w:space="0" w:color="auto"/>
            <w:right w:val="none" w:sz="0" w:space="0" w:color="auto"/>
          </w:divBdr>
        </w:div>
        <w:div w:id="975649883">
          <w:marLeft w:val="0"/>
          <w:marRight w:val="0"/>
          <w:marTop w:val="0"/>
          <w:marBottom w:val="0"/>
          <w:divBdr>
            <w:top w:val="none" w:sz="0" w:space="0" w:color="auto"/>
            <w:left w:val="none" w:sz="0" w:space="0" w:color="auto"/>
            <w:bottom w:val="none" w:sz="0" w:space="0" w:color="auto"/>
            <w:right w:val="none" w:sz="0" w:space="0" w:color="auto"/>
          </w:divBdr>
        </w:div>
        <w:div w:id="2047371599">
          <w:marLeft w:val="0"/>
          <w:marRight w:val="0"/>
          <w:marTop w:val="0"/>
          <w:marBottom w:val="0"/>
          <w:divBdr>
            <w:top w:val="none" w:sz="0" w:space="0" w:color="auto"/>
            <w:left w:val="none" w:sz="0" w:space="0" w:color="auto"/>
            <w:bottom w:val="none" w:sz="0" w:space="0" w:color="auto"/>
            <w:right w:val="none" w:sz="0" w:space="0" w:color="auto"/>
          </w:divBdr>
        </w:div>
        <w:div w:id="468204886">
          <w:marLeft w:val="0"/>
          <w:marRight w:val="0"/>
          <w:marTop w:val="0"/>
          <w:marBottom w:val="0"/>
          <w:divBdr>
            <w:top w:val="none" w:sz="0" w:space="0" w:color="auto"/>
            <w:left w:val="none" w:sz="0" w:space="0" w:color="auto"/>
            <w:bottom w:val="none" w:sz="0" w:space="0" w:color="auto"/>
            <w:right w:val="none" w:sz="0" w:space="0" w:color="auto"/>
          </w:divBdr>
        </w:div>
        <w:div w:id="578103796">
          <w:marLeft w:val="0"/>
          <w:marRight w:val="0"/>
          <w:marTop w:val="0"/>
          <w:marBottom w:val="0"/>
          <w:divBdr>
            <w:top w:val="none" w:sz="0" w:space="0" w:color="auto"/>
            <w:left w:val="none" w:sz="0" w:space="0" w:color="auto"/>
            <w:bottom w:val="none" w:sz="0" w:space="0" w:color="auto"/>
            <w:right w:val="none" w:sz="0" w:space="0" w:color="auto"/>
          </w:divBdr>
        </w:div>
        <w:div w:id="2039774147">
          <w:marLeft w:val="0"/>
          <w:marRight w:val="0"/>
          <w:marTop w:val="0"/>
          <w:marBottom w:val="0"/>
          <w:divBdr>
            <w:top w:val="none" w:sz="0" w:space="0" w:color="auto"/>
            <w:left w:val="none" w:sz="0" w:space="0" w:color="auto"/>
            <w:bottom w:val="none" w:sz="0" w:space="0" w:color="auto"/>
            <w:right w:val="none" w:sz="0" w:space="0" w:color="auto"/>
          </w:divBdr>
        </w:div>
        <w:div w:id="235211247">
          <w:marLeft w:val="0"/>
          <w:marRight w:val="0"/>
          <w:marTop w:val="0"/>
          <w:marBottom w:val="0"/>
          <w:divBdr>
            <w:top w:val="none" w:sz="0" w:space="0" w:color="auto"/>
            <w:left w:val="none" w:sz="0" w:space="0" w:color="auto"/>
            <w:bottom w:val="none" w:sz="0" w:space="0" w:color="auto"/>
            <w:right w:val="none" w:sz="0" w:space="0" w:color="auto"/>
          </w:divBdr>
        </w:div>
        <w:div w:id="578517190">
          <w:marLeft w:val="0"/>
          <w:marRight w:val="0"/>
          <w:marTop w:val="0"/>
          <w:marBottom w:val="0"/>
          <w:divBdr>
            <w:top w:val="none" w:sz="0" w:space="0" w:color="auto"/>
            <w:left w:val="none" w:sz="0" w:space="0" w:color="auto"/>
            <w:bottom w:val="none" w:sz="0" w:space="0" w:color="auto"/>
            <w:right w:val="none" w:sz="0" w:space="0" w:color="auto"/>
          </w:divBdr>
        </w:div>
        <w:div w:id="1969312047">
          <w:marLeft w:val="0"/>
          <w:marRight w:val="0"/>
          <w:marTop w:val="0"/>
          <w:marBottom w:val="0"/>
          <w:divBdr>
            <w:top w:val="none" w:sz="0" w:space="0" w:color="auto"/>
            <w:left w:val="none" w:sz="0" w:space="0" w:color="auto"/>
            <w:bottom w:val="none" w:sz="0" w:space="0" w:color="auto"/>
            <w:right w:val="none" w:sz="0" w:space="0" w:color="auto"/>
          </w:divBdr>
        </w:div>
        <w:div w:id="421148037">
          <w:marLeft w:val="0"/>
          <w:marRight w:val="0"/>
          <w:marTop w:val="0"/>
          <w:marBottom w:val="0"/>
          <w:divBdr>
            <w:top w:val="none" w:sz="0" w:space="0" w:color="auto"/>
            <w:left w:val="none" w:sz="0" w:space="0" w:color="auto"/>
            <w:bottom w:val="none" w:sz="0" w:space="0" w:color="auto"/>
            <w:right w:val="none" w:sz="0" w:space="0" w:color="auto"/>
          </w:divBdr>
        </w:div>
        <w:div w:id="1504584565">
          <w:marLeft w:val="0"/>
          <w:marRight w:val="0"/>
          <w:marTop w:val="0"/>
          <w:marBottom w:val="0"/>
          <w:divBdr>
            <w:top w:val="none" w:sz="0" w:space="0" w:color="auto"/>
            <w:left w:val="none" w:sz="0" w:space="0" w:color="auto"/>
            <w:bottom w:val="none" w:sz="0" w:space="0" w:color="auto"/>
            <w:right w:val="none" w:sz="0" w:space="0" w:color="auto"/>
          </w:divBdr>
        </w:div>
        <w:div w:id="1527405577">
          <w:marLeft w:val="0"/>
          <w:marRight w:val="0"/>
          <w:marTop w:val="0"/>
          <w:marBottom w:val="0"/>
          <w:divBdr>
            <w:top w:val="none" w:sz="0" w:space="0" w:color="auto"/>
            <w:left w:val="none" w:sz="0" w:space="0" w:color="auto"/>
            <w:bottom w:val="none" w:sz="0" w:space="0" w:color="auto"/>
            <w:right w:val="none" w:sz="0" w:space="0" w:color="auto"/>
          </w:divBdr>
        </w:div>
        <w:div w:id="1502770684">
          <w:marLeft w:val="0"/>
          <w:marRight w:val="0"/>
          <w:marTop w:val="0"/>
          <w:marBottom w:val="0"/>
          <w:divBdr>
            <w:top w:val="none" w:sz="0" w:space="0" w:color="auto"/>
            <w:left w:val="none" w:sz="0" w:space="0" w:color="auto"/>
            <w:bottom w:val="none" w:sz="0" w:space="0" w:color="auto"/>
            <w:right w:val="none" w:sz="0" w:space="0" w:color="auto"/>
          </w:divBdr>
        </w:div>
        <w:div w:id="2068988528">
          <w:marLeft w:val="0"/>
          <w:marRight w:val="0"/>
          <w:marTop w:val="0"/>
          <w:marBottom w:val="0"/>
          <w:divBdr>
            <w:top w:val="none" w:sz="0" w:space="0" w:color="auto"/>
            <w:left w:val="none" w:sz="0" w:space="0" w:color="auto"/>
            <w:bottom w:val="none" w:sz="0" w:space="0" w:color="auto"/>
            <w:right w:val="none" w:sz="0" w:space="0" w:color="auto"/>
          </w:divBdr>
        </w:div>
        <w:div w:id="1654915572">
          <w:marLeft w:val="0"/>
          <w:marRight w:val="0"/>
          <w:marTop w:val="0"/>
          <w:marBottom w:val="0"/>
          <w:divBdr>
            <w:top w:val="none" w:sz="0" w:space="0" w:color="auto"/>
            <w:left w:val="none" w:sz="0" w:space="0" w:color="auto"/>
            <w:bottom w:val="none" w:sz="0" w:space="0" w:color="auto"/>
            <w:right w:val="none" w:sz="0" w:space="0" w:color="auto"/>
          </w:divBdr>
        </w:div>
        <w:div w:id="87698674">
          <w:marLeft w:val="0"/>
          <w:marRight w:val="0"/>
          <w:marTop w:val="0"/>
          <w:marBottom w:val="0"/>
          <w:divBdr>
            <w:top w:val="none" w:sz="0" w:space="0" w:color="auto"/>
            <w:left w:val="none" w:sz="0" w:space="0" w:color="auto"/>
            <w:bottom w:val="none" w:sz="0" w:space="0" w:color="auto"/>
            <w:right w:val="none" w:sz="0" w:space="0" w:color="auto"/>
          </w:divBdr>
        </w:div>
        <w:div w:id="1274359211">
          <w:marLeft w:val="0"/>
          <w:marRight w:val="0"/>
          <w:marTop w:val="0"/>
          <w:marBottom w:val="0"/>
          <w:divBdr>
            <w:top w:val="none" w:sz="0" w:space="0" w:color="auto"/>
            <w:left w:val="none" w:sz="0" w:space="0" w:color="auto"/>
            <w:bottom w:val="none" w:sz="0" w:space="0" w:color="auto"/>
            <w:right w:val="none" w:sz="0" w:space="0" w:color="auto"/>
          </w:divBdr>
        </w:div>
        <w:div w:id="2077386735">
          <w:marLeft w:val="0"/>
          <w:marRight w:val="0"/>
          <w:marTop w:val="0"/>
          <w:marBottom w:val="0"/>
          <w:divBdr>
            <w:top w:val="none" w:sz="0" w:space="0" w:color="auto"/>
            <w:left w:val="none" w:sz="0" w:space="0" w:color="auto"/>
            <w:bottom w:val="none" w:sz="0" w:space="0" w:color="auto"/>
            <w:right w:val="none" w:sz="0" w:space="0" w:color="auto"/>
          </w:divBdr>
        </w:div>
        <w:div w:id="1715696714">
          <w:marLeft w:val="0"/>
          <w:marRight w:val="0"/>
          <w:marTop w:val="0"/>
          <w:marBottom w:val="0"/>
          <w:divBdr>
            <w:top w:val="none" w:sz="0" w:space="0" w:color="auto"/>
            <w:left w:val="none" w:sz="0" w:space="0" w:color="auto"/>
            <w:bottom w:val="none" w:sz="0" w:space="0" w:color="auto"/>
            <w:right w:val="none" w:sz="0" w:space="0" w:color="auto"/>
          </w:divBdr>
        </w:div>
        <w:div w:id="1600913925">
          <w:marLeft w:val="0"/>
          <w:marRight w:val="0"/>
          <w:marTop w:val="0"/>
          <w:marBottom w:val="0"/>
          <w:divBdr>
            <w:top w:val="none" w:sz="0" w:space="0" w:color="auto"/>
            <w:left w:val="none" w:sz="0" w:space="0" w:color="auto"/>
            <w:bottom w:val="none" w:sz="0" w:space="0" w:color="auto"/>
            <w:right w:val="none" w:sz="0" w:space="0" w:color="auto"/>
          </w:divBdr>
        </w:div>
        <w:div w:id="220096276">
          <w:marLeft w:val="0"/>
          <w:marRight w:val="0"/>
          <w:marTop w:val="0"/>
          <w:marBottom w:val="0"/>
          <w:divBdr>
            <w:top w:val="none" w:sz="0" w:space="0" w:color="auto"/>
            <w:left w:val="none" w:sz="0" w:space="0" w:color="auto"/>
            <w:bottom w:val="none" w:sz="0" w:space="0" w:color="auto"/>
            <w:right w:val="none" w:sz="0" w:space="0" w:color="auto"/>
          </w:divBdr>
        </w:div>
        <w:div w:id="222373490">
          <w:marLeft w:val="0"/>
          <w:marRight w:val="0"/>
          <w:marTop w:val="0"/>
          <w:marBottom w:val="0"/>
          <w:divBdr>
            <w:top w:val="none" w:sz="0" w:space="0" w:color="auto"/>
            <w:left w:val="none" w:sz="0" w:space="0" w:color="auto"/>
            <w:bottom w:val="none" w:sz="0" w:space="0" w:color="auto"/>
            <w:right w:val="none" w:sz="0" w:space="0" w:color="auto"/>
          </w:divBdr>
        </w:div>
        <w:div w:id="1861627222">
          <w:marLeft w:val="0"/>
          <w:marRight w:val="0"/>
          <w:marTop w:val="0"/>
          <w:marBottom w:val="0"/>
          <w:divBdr>
            <w:top w:val="none" w:sz="0" w:space="0" w:color="auto"/>
            <w:left w:val="none" w:sz="0" w:space="0" w:color="auto"/>
            <w:bottom w:val="none" w:sz="0" w:space="0" w:color="auto"/>
            <w:right w:val="none" w:sz="0" w:space="0" w:color="auto"/>
          </w:divBdr>
        </w:div>
        <w:div w:id="1469323343">
          <w:marLeft w:val="0"/>
          <w:marRight w:val="0"/>
          <w:marTop w:val="0"/>
          <w:marBottom w:val="0"/>
          <w:divBdr>
            <w:top w:val="none" w:sz="0" w:space="0" w:color="auto"/>
            <w:left w:val="none" w:sz="0" w:space="0" w:color="auto"/>
            <w:bottom w:val="none" w:sz="0" w:space="0" w:color="auto"/>
            <w:right w:val="none" w:sz="0" w:space="0" w:color="auto"/>
          </w:divBdr>
        </w:div>
        <w:div w:id="541796300">
          <w:marLeft w:val="0"/>
          <w:marRight w:val="0"/>
          <w:marTop w:val="0"/>
          <w:marBottom w:val="0"/>
          <w:divBdr>
            <w:top w:val="none" w:sz="0" w:space="0" w:color="auto"/>
            <w:left w:val="none" w:sz="0" w:space="0" w:color="auto"/>
            <w:bottom w:val="none" w:sz="0" w:space="0" w:color="auto"/>
            <w:right w:val="none" w:sz="0" w:space="0" w:color="auto"/>
          </w:divBdr>
        </w:div>
        <w:div w:id="1067462983">
          <w:marLeft w:val="0"/>
          <w:marRight w:val="0"/>
          <w:marTop w:val="0"/>
          <w:marBottom w:val="0"/>
          <w:divBdr>
            <w:top w:val="none" w:sz="0" w:space="0" w:color="auto"/>
            <w:left w:val="none" w:sz="0" w:space="0" w:color="auto"/>
            <w:bottom w:val="none" w:sz="0" w:space="0" w:color="auto"/>
            <w:right w:val="none" w:sz="0" w:space="0" w:color="auto"/>
          </w:divBdr>
        </w:div>
        <w:div w:id="211814481">
          <w:marLeft w:val="0"/>
          <w:marRight w:val="0"/>
          <w:marTop w:val="0"/>
          <w:marBottom w:val="0"/>
          <w:divBdr>
            <w:top w:val="none" w:sz="0" w:space="0" w:color="auto"/>
            <w:left w:val="none" w:sz="0" w:space="0" w:color="auto"/>
            <w:bottom w:val="none" w:sz="0" w:space="0" w:color="auto"/>
            <w:right w:val="none" w:sz="0" w:space="0" w:color="auto"/>
          </w:divBdr>
        </w:div>
        <w:div w:id="80955589">
          <w:marLeft w:val="0"/>
          <w:marRight w:val="0"/>
          <w:marTop w:val="0"/>
          <w:marBottom w:val="0"/>
          <w:divBdr>
            <w:top w:val="none" w:sz="0" w:space="0" w:color="auto"/>
            <w:left w:val="none" w:sz="0" w:space="0" w:color="auto"/>
            <w:bottom w:val="none" w:sz="0" w:space="0" w:color="auto"/>
            <w:right w:val="none" w:sz="0" w:space="0" w:color="auto"/>
          </w:divBdr>
        </w:div>
        <w:div w:id="1440174036">
          <w:marLeft w:val="0"/>
          <w:marRight w:val="0"/>
          <w:marTop w:val="0"/>
          <w:marBottom w:val="0"/>
          <w:divBdr>
            <w:top w:val="none" w:sz="0" w:space="0" w:color="auto"/>
            <w:left w:val="none" w:sz="0" w:space="0" w:color="auto"/>
            <w:bottom w:val="none" w:sz="0" w:space="0" w:color="auto"/>
            <w:right w:val="none" w:sz="0" w:space="0" w:color="auto"/>
          </w:divBdr>
        </w:div>
        <w:div w:id="399519238">
          <w:marLeft w:val="0"/>
          <w:marRight w:val="0"/>
          <w:marTop w:val="0"/>
          <w:marBottom w:val="0"/>
          <w:divBdr>
            <w:top w:val="none" w:sz="0" w:space="0" w:color="auto"/>
            <w:left w:val="none" w:sz="0" w:space="0" w:color="auto"/>
            <w:bottom w:val="none" w:sz="0" w:space="0" w:color="auto"/>
            <w:right w:val="none" w:sz="0" w:space="0" w:color="auto"/>
          </w:divBdr>
        </w:div>
        <w:div w:id="907420625">
          <w:marLeft w:val="0"/>
          <w:marRight w:val="0"/>
          <w:marTop w:val="0"/>
          <w:marBottom w:val="0"/>
          <w:divBdr>
            <w:top w:val="none" w:sz="0" w:space="0" w:color="auto"/>
            <w:left w:val="none" w:sz="0" w:space="0" w:color="auto"/>
            <w:bottom w:val="none" w:sz="0" w:space="0" w:color="auto"/>
            <w:right w:val="none" w:sz="0" w:space="0" w:color="auto"/>
          </w:divBdr>
        </w:div>
        <w:div w:id="407272337">
          <w:marLeft w:val="0"/>
          <w:marRight w:val="0"/>
          <w:marTop w:val="0"/>
          <w:marBottom w:val="0"/>
          <w:divBdr>
            <w:top w:val="none" w:sz="0" w:space="0" w:color="auto"/>
            <w:left w:val="none" w:sz="0" w:space="0" w:color="auto"/>
            <w:bottom w:val="none" w:sz="0" w:space="0" w:color="auto"/>
            <w:right w:val="none" w:sz="0" w:space="0" w:color="auto"/>
          </w:divBdr>
        </w:div>
        <w:div w:id="244266178">
          <w:marLeft w:val="0"/>
          <w:marRight w:val="0"/>
          <w:marTop w:val="0"/>
          <w:marBottom w:val="0"/>
          <w:divBdr>
            <w:top w:val="none" w:sz="0" w:space="0" w:color="auto"/>
            <w:left w:val="none" w:sz="0" w:space="0" w:color="auto"/>
            <w:bottom w:val="none" w:sz="0" w:space="0" w:color="auto"/>
            <w:right w:val="none" w:sz="0" w:space="0" w:color="auto"/>
          </w:divBdr>
        </w:div>
        <w:div w:id="7100229">
          <w:marLeft w:val="0"/>
          <w:marRight w:val="0"/>
          <w:marTop w:val="0"/>
          <w:marBottom w:val="0"/>
          <w:divBdr>
            <w:top w:val="none" w:sz="0" w:space="0" w:color="auto"/>
            <w:left w:val="none" w:sz="0" w:space="0" w:color="auto"/>
            <w:bottom w:val="none" w:sz="0" w:space="0" w:color="auto"/>
            <w:right w:val="none" w:sz="0" w:space="0" w:color="auto"/>
          </w:divBdr>
        </w:div>
        <w:div w:id="565727332">
          <w:marLeft w:val="0"/>
          <w:marRight w:val="0"/>
          <w:marTop w:val="0"/>
          <w:marBottom w:val="0"/>
          <w:divBdr>
            <w:top w:val="none" w:sz="0" w:space="0" w:color="auto"/>
            <w:left w:val="none" w:sz="0" w:space="0" w:color="auto"/>
            <w:bottom w:val="none" w:sz="0" w:space="0" w:color="auto"/>
            <w:right w:val="none" w:sz="0" w:space="0" w:color="auto"/>
          </w:divBdr>
        </w:div>
        <w:div w:id="787042703">
          <w:marLeft w:val="0"/>
          <w:marRight w:val="0"/>
          <w:marTop w:val="0"/>
          <w:marBottom w:val="0"/>
          <w:divBdr>
            <w:top w:val="none" w:sz="0" w:space="0" w:color="auto"/>
            <w:left w:val="none" w:sz="0" w:space="0" w:color="auto"/>
            <w:bottom w:val="none" w:sz="0" w:space="0" w:color="auto"/>
            <w:right w:val="none" w:sz="0" w:space="0" w:color="auto"/>
          </w:divBdr>
        </w:div>
        <w:div w:id="2082755015">
          <w:marLeft w:val="0"/>
          <w:marRight w:val="0"/>
          <w:marTop w:val="0"/>
          <w:marBottom w:val="0"/>
          <w:divBdr>
            <w:top w:val="none" w:sz="0" w:space="0" w:color="auto"/>
            <w:left w:val="none" w:sz="0" w:space="0" w:color="auto"/>
            <w:bottom w:val="none" w:sz="0" w:space="0" w:color="auto"/>
            <w:right w:val="none" w:sz="0" w:space="0" w:color="auto"/>
          </w:divBdr>
        </w:div>
        <w:div w:id="1653829905">
          <w:marLeft w:val="0"/>
          <w:marRight w:val="0"/>
          <w:marTop w:val="0"/>
          <w:marBottom w:val="0"/>
          <w:divBdr>
            <w:top w:val="none" w:sz="0" w:space="0" w:color="auto"/>
            <w:left w:val="none" w:sz="0" w:space="0" w:color="auto"/>
            <w:bottom w:val="none" w:sz="0" w:space="0" w:color="auto"/>
            <w:right w:val="none" w:sz="0" w:space="0" w:color="auto"/>
          </w:divBdr>
        </w:div>
        <w:div w:id="923537325">
          <w:marLeft w:val="0"/>
          <w:marRight w:val="0"/>
          <w:marTop w:val="0"/>
          <w:marBottom w:val="0"/>
          <w:divBdr>
            <w:top w:val="none" w:sz="0" w:space="0" w:color="auto"/>
            <w:left w:val="none" w:sz="0" w:space="0" w:color="auto"/>
            <w:bottom w:val="none" w:sz="0" w:space="0" w:color="auto"/>
            <w:right w:val="none" w:sz="0" w:space="0" w:color="auto"/>
          </w:divBdr>
        </w:div>
        <w:div w:id="1841770825">
          <w:marLeft w:val="0"/>
          <w:marRight w:val="0"/>
          <w:marTop w:val="0"/>
          <w:marBottom w:val="0"/>
          <w:divBdr>
            <w:top w:val="none" w:sz="0" w:space="0" w:color="auto"/>
            <w:left w:val="none" w:sz="0" w:space="0" w:color="auto"/>
            <w:bottom w:val="none" w:sz="0" w:space="0" w:color="auto"/>
            <w:right w:val="none" w:sz="0" w:space="0" w:color="auto"/>
          </w:divBdr>
        </w:div>
        <w:div w:id="1276250272">
          <w:marLeft w:val="0"/>
          <w:marRight w:val="0"/>
          <w:marTop w:val="0"/>
          <w:marBottom w:val="0"/>
          <w:divBdr>
            <w:top w:val="none" w:sz="0" w:space="0" w:color="auto"/>
            <w:left w:val="none" w:sz="0" w:space="0" w:color="auto"/>
            <w:bottom w:val="none" w:sz="0" w:space="0" w:color="auto"/>
            <w:right w:val="none" w:sz="0" w:space="0" w:color="auto"/>
          </w:divBdr>
        </w:div>
        <w:div w:id="1714961633">
          <w:marLeft w:val="0"/>
          <w:marRight w:val="0"/>
          <w:marTop w:val="0"/>
          <w:marBottom w:val="0"/>
          <w:divBdr>
            <w:top w:val="none" w:sz="0" w:space="0" w:color="auto"/>
            <w:left w:val="none" w:sz="0" w:space="0" w:color="auto"/>
            <w:bottom w:val="none" w:sz="0" w:space="0" w:color="auto"/>
            <w:right w:val="none" w:sz="0" w:space="0" w:color="auto"/>
          </w:divBdr>
        </w:div>
        <w:div w:id="452795335">
          <w:marLeft w:val="0"/>
          <w:marRight w:val="0"/>
          <w:marTop w:val="0"/>
          <w:marBottom w:val="0"/>
          <w:divBdr>
            <w:top w:val="none" w:sz="0" w:space="0" w:color="auto"/>
            <w:left w:val="none" w:sz="0" w:space="0" w:color="auto"/>
            <w:bottom w:val="none" w:sz="0" w:space="0" w:color="auto"/>
            <w:right w:val="none" w:sz="0" w:space="0" w:color="auto"/>
          </w:divBdr>
        </w:div>
        <w:div w:id="915818081">
          <w:marLeft w:val="0"/>
          <w:marRight w:val="0"/>
          <w:marTop w:val="0"/>
          <w:marBottom w:val="0"/>
          <w:divBdr>
            <w:top w:val="none" w:sz="0" w:space="0" w:color="auto"/>
            <w:left w:val="none" w:sz="0" w:space="0" w:color="auto"/>
            <w:bottom w:val="none" w:sz="0" w:space="0" w:color="auto"/>
            <w:right w:val="none" w:sz="0" w:space="0" w:color="auto"/>
          </w:divBdr>
        </w:div>
        <w:div w:id="392119838">
          <w:marLeft w:val="0"/>
          <w:marRight w:val="0"/>
          <w:marTop w:val="0"/>
          <w:marBottom w:val="0"/>
          <w:divBdr>
            <w:top w:val="none" w:sz="0" w:space="0" w:color="auto"/>
            <w:left w:val="none" w:sz="0" w:space="0" w:color="auto"/>
            <w:bottom w:val="none" w:sz="0" w:space="0" w:color="auto"/>
            <w:right w:val="none" w:sz="0" w:space="0" w:color="auto"/>
          </w:divBdr>
        </w:div>
        <w:div w:id="270551883">
          <w:marLeft w:val="0"/>
          <w:marRight w:val="0"/>
          <w:marTop w:val="0"/>
          <w:marBottom w:val="0"/>
          <w:divBdr>
            <w:top w:val="none" w:sz="0" w:space="0" w:color="auto"/>
            <w:left w:val="none" w:sz="0" w:space="0" w:color="auto"/>
            <w:bottom w:val="none" w:sz="0" w:space="0" w:color="auto"/>
            <w:right w:val="none" w:sz="0" w:space="0" w:color="auto"/>
          </w:divBdr>
        </w:div>
        <w:div w:id="343939446">
          <w:marLeft w:val="0"/>
          <w:marRight w:val="0"/>
          <w:marTop w:val="0"/>
          <w:marBottom w:val="0"/>
          <w:divBdr>
            <w:top w:val="none" w:sz="0" w:space="0" w:color="auto"/>
            <w:left w:val="none" w:sz="0" w:space="0" w:color="auto"/>
            <w:bottom w:val="none" w:sz="0" w:space="0" w:color="auto"/>
            <w:right w:val="none" w:sz="0" w:space="0" w:color="auto"/>
          </w:divBdr>
        </w:div>
        <w:div w:id="1199663655">
          <w:marLeft w:val="0"/>
          <w:marRight w:val="0"/>
          <w:marTop w:val="0"/>
          <w:marBottom w:val="0"/>
          <w:divBdr>
            <w:top w:val="none" w:sz="0" w:space="0" w:color="auto"/>
            <w:left w:val="none" w:sz="0" w:space="0" w:color="auto"/>
            <w:bottom w:val="none" w:sz="0" w:space="0" w:color="auto"/>
            <w:right w:val="none" w:sz="0" w:space="0" w:color="auto"/>
          </w:divBdr>
        </w:div>
        <w:div w:id="46610258">
          <w:marLeft w:val="0"/>
          <w:marRight w:val="0"/>
          <w:marTop w:val="0"/>
          <w:marBottom w:val="0"/>
          <w:divBdr>
            <w:top w:val="none" w:sz="0" w:space="0" w:color="auto"/>
            <w:left w:val="none" w:sz="0" w:space="0" w:color="auto"/>
            <w:bottom w:val="none" w:sz="0" w:space="0" w:color="auto"/>
            <w:right w:val="none" w:sz="0" w:space="0" w:color="auto"/>
          </w:divBdr>
        </w:div>
        <w:div w:id="1584947759">
          <w:marLeft w:val="0"/>
          <w:marRight w:val="0"/>
          <w:marTop w:val="0"/>
          <w:marBottom w:val="0"/>
          <w:divBdr>
            <w:top w:val="none" w:sz="0" w:space="0" w:color="auto"/>
            <w:left w:val="none" w:sz="0" w:space="0" w:color="auto"/>
            <w:bottom w:val="none" w:sz="0" w:space="0" w:color="auto"/>
            <w:right w:val="none" w:sz="0" w:space="0" w:color="auto"/>
          </w:divBdr>
        </w:div>
        <w:div w:id="1454321832">
          <w:marLeft w:val="0"/>
          <w:marRight w:val="0"/>
          <w:marTop w:val="0"/>
          <w:marBottom w:val="0"/>
          <w:divBdr>
            <w:top w:val="none" w:sz="0" w:space="0" w:color="auto"/>
            <w:left w:val="none" w:sz="0" w:space="0" w:color="auto"/>
            <w:bottom w:val="none" w:sz="0" w:space="0" w:color="auto"/>
            <w:right w:val="none" w:sz="0" w:space="0" w:color="auto"/>
          </w:divBdr>
        </w:div>
        <w:div w:id="1110592271">
          <w:marLeft w:val="0"/>
          <w:marRight w:val="0"/>
          <w:marTop w:val="0"/>
          <w:marBottom w:val="0"/>
          <w:divBdr>
            <w:top w:val="none" w:sz="0" w:space="0" w:color="auto"/>
            <w:left w:val="none" w:sz="0" w:space="0" w:color="auto"/>
            <w:bottom w:val="none" w:sz="0" w:space="0" w:color="auto"/>
            <w:right w:val="none" w:sz="0" w:space="0" w:color="auto"/>
          </w:divBdr>
        </w:div>
        <w:div w:id="346444445">
          <w:marLeft w:val="0"/>
          <w:marRight w:val="0"/>
          <w:marTop w:val="0"/>
          <w:marBottom w:val="0"/>
          <w:divBdr>
            <w:top w:val="none" w:sz="0" w:space="0" w:color="auto"/>
            <w:left w:val="none" w:sz="0" w:space="0" w:color="auto"/>
            <w:bottom w:val="none" w:sz="0" w:space="0" w:color="auto"/>
            <w:right w:val="none" w:sz="0" w:space="0" w:color="auto"/>
          </w:divBdr>
        </w:div>
        <w:div w:id="24721033">
          <w:marLeft w:val="0"/>
          <w:marRight w:val="0"/>
          <w:marTop w:val="0"/>
          <w:marBottom w:val="0"/>
          <w:divBdr>
            <w:top w:val="none" w:sz="0" w:space="0" w:color="auto"/>
            <w:left w:val="none" w:sz="0" w:space="0" w:color="auto"/>
            <w:bottom w:val="none" w:sz="0" w:space="0" w:color="auto"/>
            <w:right w:val="none" w:sz="0" w:space="0" w:color="auto"/>
          </w:divBdr>
        </w:div>
        <w:div w:id="1332025245">
          <w:marLeft w:val="0"/>
          <w:marRight w:val="0"/>
          <w:marTop w:val="0"/>
          <w:marBottom w:val="0"/>
          <w:divBdr>
            <w:top w:val="none" w:sz="0" w:space="0" w:color="auto"/>
            <w:left w:val="none" w:sz="0" w:space="0" w:color="auto"/>
            <w:bottom w:val="none" w:sz="0" w:space="0" w:color="auto"/>
            <w:right w:val="none" w:sz="0" w:space="0" w:color="auto"/>
          </w:divBdr>
        </w:div>
        <w:div w:id="1998992136">
          <w:marLeft w:val="0"/>
          <w:marRight w:val="0"/>
          <w:marTop w:val="0"/>
          <w:marBottom w:val="0"/>
          <w:divBdr>
            <w:top w:val="none" w:sz="0" w:space="0" w:color="auto"/>
            <w:left w:val="none" w:sz="0" w:space="0" w:color="auto"/>
            <w:bottom w:val="none" w:sz="0" w:space="0" w:color="auto"/>
            <w:right w:val="none" w:sz="0" w:space="0" w:color="auto"/>
          </w:divBdr>
        </w:div>
      </w:divsChild>
    </w:div>
    <w:div w:id="1428962701">
      <w:bodyDiv w:val="1"/>
      <w:marLeft w:val="0"/>
      <w:marRight w:val="0"/>
      <w:marTop w:val="0"/>
      <w:marBottom w:val="0"/>
      <w:divBdr>
        <w:top w:val="none" w:sz="0" w:space="0" w:color="auto"/>
        <w:left w:val="none" w:sz="0" w:space="0" w:color="auto"/>
        <w:bottom w:val="none" w:sz="0" w:space="0" w:color="auto"/>
        <w:right w:val="none" w:sz="0" w:space="0" w:color="auto"/>
      </w:divBdr>
    </w:div>
    <w:div w:id="1499923228">
      <w:bodyDiv w:val="1"/>
      <w:marLeft w:val="0"/>
      <w:marRight w:val="0"/>
      <w:marTop w:val="0"/>
      <w:marBottom w:val="0"/>
      <w:divBdr>
        <w:top w:val="none" w:sz="0" w:space="0" w:color="auto"/>
        <w:left w:val="none" w:sz="0" w:space="0" w:color="auto"/>
        <w:bottom w:val="none" w:sz="0" w:space="0" w:color="auto"/>
        <w:right w:val="none" w:sz="0" w:space="0" w:color="auto"/>
      </w:divBdr>
    </w:div>
    <w:div w:id="1550070376">
      <w:bodyDiv w:val="1"/>
      <w:marLeft w:val="0"/>
      <w:marRight w:val="0"/>
      <w:marTop w:val="0"/>
      <w:marBottom w:val="0"/>
      <w:divBdr>
        <w:top w:val="none" w:sz="0" w:space="0" w:color="auto"/>
        <w:left w:val="none" w:sz="0" w:space="0" w:color="auto"/>
        <w:bottom w:val="none" w:sz="0" w:space="0" w:color="auto"/>
        <w:right w:val="none" w:sz="0" w:space="0" w:color="auto"/>
      </w:divBdr>
    </w:div>
    <w:div w:id="1610626031">
      <w:bodyDiv w:val="1"/>
      <w:marLeft w:val="0"/>
      <w:marRight w:val="0"/>
      <w:marTop w:val="0"/>
      <w:marBottom w:val="0"/>
      <w:divBdr>
        <w:top w:val="none" w:sz="0" w:space="0" w:color="auto"/>
        <w:left w:val="none" w:sz="0" w:space="0" w:color="auto"/>
        <w:bottom w:val="none" w:sz="0" w:space="0" w:color="auto"/>
        <w:right w:val="none" w:sz="0" w:space="0" w:color="auto"/>
      </w:divBdr>
    </w:div>
    <w:div w:id="1630739760">
      <w:bodyDiv w:val="1"/>
      <w:marLeft w:val="0"/>
      <w:marRight w:val="0"/>
      <w:marTop w:val="0"/>
      <w:marBottom w:val="0"/>
      <w:divBdr>
        <w:top w:val="none" w:sz="0" w:space="0" w:color="auto"/>
        <w:left w:val="none" w:sz="0" w:space="0" w:color="auto"/>
        <w:bottom w:val="none" w:sz="0" w:space="0" w:color="auto"/>
        <w:right w:val="none" w:sz="0" w:space="0" w:color="auto"/>
      </w:divBdr>
    </w:div>
    <w:div w:id="1698846961">
      <w:bodyDiv w:val="1"/>
      <w:marLeft w:val="0"/>
      <w:marRight w:val="0"/>
      <w:marTop w:val="0"/>
      <w:marBottom w:val="0"/>
      <w:divBdr>
        <w:top w:val="none" w:sz="0" w:space="0" w:color="auto"/>
        <w:left w:val="none" w:sz="0" w:space="0" w:color="auto"/>
        <w:bottom w:val="none" w:sz="0" w:space="0" w:color="auto"/>
        <w:right w:val="none" w:sz="0" w:space="0" w:color="auto"/>
      </w:divBdr>
    </w:div>
    <w:div w:id="1738356905">
      <w:bodyDiv w:val="1"/>
      <w:marLeft w:val="0"/>
      <w:marRight w:val="0"/>
      <w:marTop w:val="0"/>
      <w:marBottom w:val="0"/>
      <w:divBdr>
        <w:top w:val="none" w:sz="0" w:space="0" w:color="auto"/>
        <w:left w:val="none" w:sz="0" w:space="0" w:color="auto"/>
        <w:bottom w:val="none" w:sz="0" w:space="0" w:color="auto"/>
        <w:right w:val="none" w:sz="0" w:space="0" w:color="auto"/>
      </w:divBdr>
    </w:div>
    <w:div w:id="1740903377">
      <w:bodyDiv w:val="1"/>
      <w:marLeft w:val="0"/>
      <w:marRight w:val="0"/>
      <w:marTop w:val="0"/>
      <w:marBottom w:val="0"/>
      <w:divBdr>
        <w:top w:val="none" w:sz="0" w:space="0" w:color="auto"/>
        <w:left w:val="none" w:sz="0" w:space="0" w:color="auto"/>
        <w:bottom w:val="none" w:sz="0" w:space="0" w:color="auto"/>
        <w:right w:val="none" w:sz="0" w:space="0" w:color="auto"/>
      </w:divBdr>
    </w:div>
    <w:div w:id="1814516722">
      <w:bodyDiv w:val="1"/>
      <w:marLeft w:val="0"/>
      <w:marRight w:val="0"/>
      <w:marTop w:val="0"/>
      <w:marBottom w:val="0"/>
      <w:divBdr>
        <w:top w:val="none" w:sz="0" w:space="0" w:color="auto"/>
        <w:left w:val="none" w:sz="0" w:space="0" w:color="auto"/>
        <w:bottom w:val="none" w:sz="0" w:space="0" w:color="auto"/>
        <w:right w:val="none" w:sz="0" w:space="0" w:color="auto"/>
      </w:divBdr>
    </w:div>
    <w:div w:id="1857234565">
      <w:bodyDiv w:val="1"/>
      <w:marLeft w:val="0"/>
      <w:marRight w:val="0"/>
      <w:marTop w:val="0"/>
      <w:marBottom w:val="0"/>
      <w:divBdr>
        <w:top w:val="none" w:sz="0" w:space="0" w:color="auto"/>
        <w:left w:val="none" w:sz="0" w:space="0" w:color="auto"/>
        <w:bottom w:val="none" w:sz="0" w:space="0" w:color="auto"/>
        <w:right w:val="none" w:sz="0" w:space="0" w:color="auto"/>
      </w:divBdr>
    </w:div>
    <w:div w:id="1864513322">
      <w:bodyDiv w:val="1"/>
      <w:marLeft w:val="0"/>
      <w:marRight w:val="0"/>
      <w:marTop w:val="0"/>
      <w:marBottom w:val="0"/>
      <w:divBdr>
        <w:top w:val="none" w:sz="0" w:space="0" w:color="auto"/>
        <w:left w:val="none" w:sz="0" w:space="0" w:color="auto"/>
        <w:bottom w:val="none" w:sz="0" w:space="0" w:color="auto"/>
        <w:right w:val="none" w:sz="0" w:space="0" w:color="auto"/>
      </w:divBdr>
    </w:div>
    <w:div w:id="1871648787">
      <w:bodyDiv w:val="1"/>
      <w:marLeft w:val="0"/>
      <w:marRight w:val="0"/>
      <w:marTop w:val="0"/>
      <w:marBottom w:val="0"/>
      <w:divBdr>
        <w:top w:val="none" w:sz="0" w:space="0" w:color="auto"/>
        <w:left w:val="none" w:sz="0" w:space="0" w:color="auto"/>
        <w:bottom w:val="none" w:sz="0" w:space="0" w:color="auto"/>
        <w:right w:val="none" w:sz="0" w:space="0" w:color="auto"/>
      </w:divBdr>
      <w:divsChild>
        <w:div w:id="9646323">
          <w:marLeft w:val="0"/>
          <w:marRight w:val="0"/>
          <w:marTop w:val="0"/>
          <w:marBottom w:val="0"/>
          <w:divBdr>
            <w:top w:val="none" w:sz="0" w:space="0" w:color="auto"/>
            <w:left w:val="none" w:sz="0" w:space="0" w:color="auto"/>
            <w:bottom w:val="none" w:sz="0" w:space="0" w:color="auto"/>
            <w:right w:val="none" w:sz="0" w:space="0" w:color="auto"/>
          </w:divBdr>
        </w:div>
        <w:div w:id="93208374">
          <w:marLeft w:val="0"/>
          <w:marRight w:val="0"/>
          <w:marTop w:val="0"/>
          <w:marBottom w:val="0"/>
          <w:divBdr>
            <w:top w:val="none" w:sz="0" w:space="0" w:color="auto"/>
            <w:left w:val="none" w:sz="0" w:space="0" w:color="auto"/>
            <w:bottom w:val="none" w:sz="0" w:space="0" w:color="auto"/>
            <w:right w:val="none" w:sz="0" w:space="0" w:color="auto"/>
          </w:divBdr>
        </w:div>
        <w:div w:id="507404980">
          <w:marLeft w:val="0"/>
          <w:marRight w:val="0"/>
          <w:marTop w:val="0"/>
          <w:marBottom w:val="0"/>
          <w:divBdr>
            <w:top w:val="none" w:sz="0" w:space="0" w:color="auto"/>
            <w:left w:val="none" w:sz="0" w:space="0" w:color="auto"/>
            <w:bottom w:val="none" w:sz="0" w:space="0" w:color="auto"/>
            <w:right w:val="none" w:sz="0" w:space="0" w:color="auto"/>
          </w:divBdr>
        </w:div>
        <w:div w:id="793065444">
          <w:marLeft w:val="0"/>
          <w:marRight w:val="0"/>
          <w:marTop w:val="0"/>
          <w:marBottom w:val="0"/>
          <w:divBdr>
            <w:top w:val="none" w:sz="0" w:space="0" w:color="auto"/>
            <w:left w:val="none" w:sz="0" w:space="0" w:color="auto"/>
            <w:bottom w:val="none" w:sz="0" w:space="0" w:color="auto"/>
            <w:right w:val="none" w:sz="0" w:space="0" w:color="auto"/>
          </w:divBdr>
        </w:div>
        <w:div w:id="867644716">
          <w:marLeft w:val="0"/>
          <w:marRight w:val="0"/>
          <w:marTop w:val="0"/>
          <w:marBottom w:val="0"/>
          <w:divBdr>
            <w:top w:val="none" w:sz="0" w:space="0" w:color="auto"/>
            <w:left w:val="none" w:sz="0" w:space="0" w:color="auto"/>
            <w:bottom w:val="none" w:sz="0" w:space="0" w:color="auto"/>
            <w:right w:val="none" w:sz="0" w:space="0" w:color="auto"/>
          </w:divBdr>
        </w:div>
        <w:div w:id="953484541">
          <w:marLeft w:val="0"/>
          <w:marRight w:val="0"/>
          <w:marTop w:val="0"/>
          <w:marBottom w:val="0"/>
          <w:divBdr>
            <w:top w:val="none" w:sz="0" w:space="0" w:color="auto"/>
            <w:left w:val="none" w:sz="0" w:space="0" w:color="auto"/>
            <w:bottom w:val="none" w:sz="0" w:space="0" w:color="auto"/>
            <w:right w:val="none" w:sz="0" w:space="0" w:color="auto"/>
          </w:divBdr>
        </w:div>
        <w:div w:id="965309036">
          <w:marLeft w:val="0"/>
          <w:marRight w:val="0"/>
          <w:marTop w:val="0"/>
          <w:marBottom w:val="0"/>
          <w:divBdr>
            <w:top w:val="none" w:sz="0" w:space="0" w:color="auto"/>
            <w:left w:val="none" w:sz="0" w:space="0" w:color="auto"/>
            <w:bottom w:val="none" w:sz="0" w:space="0" w:color="auto"/>
            <w:right w:val="none" w:sz="0" w:space="0" w:color="auto"/>
          </w:divBdr>
        </w:div>
        <w:div w:id="1050616804">
          <w:marLeft w:val="0"/>
          <w:marRight w:val="0"/>
          <w:marTop w:val="0"/>
          <w:marBottom w:val="0"/>
          <w:divBdr>
            <w:top w:val="none" w:sz="0" w:space="0" w:color="auto"/>
            <w:left w:val="none" w:sz="0" w:space="0" w:color="auto"/>
            <w:bottom w:val="none" w:sz="0" w:space="0" w:color="auto"/>
            <w:right w:val="none" w:sz="0" w:space="0" w:color="auto"/>
          </w:divBdr>
        </w:div>
        <w:div w:id="1176307850">
          <w:marLeft w:val="0"/>
          <w:marRight w:val="0"/>
          <w:marTop w:val="0"/>
          <w:marBottom w:val="0"/>
          <w:divBdr>
            <w:top w:val="none" w:sz="0" w:space="0" w:color="auto"/>
            <w:left w:val="none" w:sz="0" w:space="0" w:color="auto"/>
            <w:bottom w:val="none" w:sz="0" w:space="0" w:color="auto"/>
            <w:right w:val="none" w:sz="0" w:space="0" w:color="auto"/>
          </w:divBdr>
        </w:div>
        <w:div w:id="1656108845">
          <w:marLeft w:val="0"/>
          <w:marRight w:val="0"/>
          <w:marTop w:val="0"/>
          <w:marBottom w:val="0"/>
          <w:divBdr>
            <w:top w:val="none" w:sz="0" w:space="0" w:color="auto"/>
            <w:left w:val="none" w:sz="0" w:space="0" w:color="auto"/>
            <w:bottom w:val="none" w:sz="0" w:space="0" w:color="auto"/>
            <w:right w:val="none" w:sz="0" w:space="0" w:color="auto"/>
          </w:divBdr>
        </w:div>
        <w:div w:id="1725106032">
          <w:marLeft w:val="0"/>
          <w:marRight w:val="0"/>
          <w:marTop w:val="0"/>
          <w:marBottom w:val="0"/>
          <w:divBdr>
            <w:top w:val="none" w:sz="0" w:space="0" w:color="auto"/>
            <w:left w:val="none" w:sz="0" w:space="0" w:color="auto"/>
            <w:bottom w:val="none" w:sz="0" w:space="0" w:color="auto"/>
            <w:right w:val="none" w:sz="0" w:space="0" w:color="auto"/>
          </w:divBdr>
        </w:div>
        <w:div w:id="1752505763">
          <w:marLeft w:val="0"/>
          <w:marRight w:val="0"/>
          <w:marTop w:val="0"/>
          <w:marBottom w:val="0"/>
          <w:divBdr>
            <w:top w:val="none" w:sz="0" w:space="0" w:color="auto"/>
            <w:left w:val="none" w:sz="0" w:space="0" w:color="auto"/>
            <w:bottom w:val="none" w:sz="0" w:space="0" w:color="auto"/>
            <w:right w:val="none" w:sz="0" w:space="0" w:color="auto"/>
          </w:divBdr>
        </w:div>
        <w:div w:id="1816295549">
          <w:marLeft w:val="0"/>
          <w:marRight w:val="0"/>
          <w:marTop w:val="0"/>
          <w:marBottom w:val="0"/>
          <w:divBdr>
            <w:top w:val="none" w:sz="0" w:space="0" w:color="auto"/>
            <w:left w:val="none" w:sz="0" w:space="0" w:color="auto"/>
            <w:bottom w:val="none" w:sz="0" w:space="0" w:color="auto"/>
            <w:right w:val="none" w:sz="0" w:space="0" w:color="auto"/>
          </w:divBdr>
        </w:div>
        <w:div w:id="1931037596">
          <w:marLeft w:val="0"/>
          <w:marRight w:val="0"/>
          <w:marTop w:val="0"/>
          <w:marBottom w:val="0"/>
          <w:divBdr>
            <w:top w:val="none" w:sz="0" w:space="0" w:color="auto"/>
            <w:left w:val="none" w:sz="0" w:space="0" w:color="auto"/>
            <w:bottom w:val="none" w:sz="0" w:space="0" w:color="auto"/>
            <w:right w:val="none" w:sz="0" w:space="0" w:color="auto"/>
          </w:divBdr>
        </w:div>
      </w:divsChild>
    </w:div>
    <w:div w:id="1918049020">
      <w:bodyDiv w:val="1"/>
      <w:marLeft w:val="0"/>
      <w:marRight w:val="0"/>
      <w:marTop w:val="0"/>
      <w:marBottom w:val="0"/>
      <w:divBdr>
        <w:top w:val="none" w:sz="0" w:space="0" w:color="auto"/>
        <w:left w:val="none" w:sz="0" w:space="0" w:color="auto"/>
        <w:bottom w:val="none" w:sz="0" w:space="0" w:color="auto"/>
        <w:right w:val="none" w:sz="0" w:space="0" w:color="auto"/>
      </w:divBdr>
    </w:div>
    <w:div w:id="1935891769">
      <w:bodyDiv w:val="1"/>
      <w:marLeft w:val="0"/>
      <w:marRight w:val="0"/>
      <w:marTop w:val="0"/>
      <w:marBottom w:val="0"/>
      <w:divBdr>
        <w:top w:val="none" w:sz="0" w:space="0" w:color="auto"/>
        <w:left w:val="none" w:sz="0" w:space="0" w:color="auto"/>
        <w:bottom w:val="none" w:sz="0" w:space="0" w:color="auto"/>
        <w:right w:val="none" w:sz="0" w:space="0" w:color="auto"/>
      </w:divBdr>
    </w:div>
    <w:div w:id="1936816376">
      <w:bodyDiv w:val="1"/>
      <w:marLeft w:val="0"/>
      <w:marRight w:val="0"/>
      <w:marTop w:val="0"/>
      <w:marBottom w:val="0"/>
      <w:divBdr>
        <w:top w:val="none" w:sz="0" w:space="0" w:color="auto"/>
        <w:left w:val="none" w:sz="0" w:space="0" w:color="auto"/>
        <w:bottom w:val="none" w:sz="0" w:space="0" w:color="auto"/>
        <w:right w:val="none" w:sz="0" w:space="0" w:color="auto"/>
      </w:divBdr>
    </w:div>
    <w:div w:id="1964582040">
      <w:bodyDiv w:val="1"/>
      <w:marLeft w:val="0"/>
      <w:marRight w:val="0"/>
      <w:marTop w:val="0"/>
      <w:marBottom w:val="0"/>
      <w:divBdr>
        <w:top w:val="none" w:sz="0" w:space="0" w:color="auto"/>
        <w:left w:val="none" w:sz="0" w:space="0" w:color="auto"/>
        <w:bottom w:val="none" w:sz="0" w:space="0" w:color="auto"/>
        <w:right w:val="none" w:sz="0" w:space="0" w:color="auto"/>
      </w:divBdr>
    </w:div>
    <w:div w:id="1986739517">
      <w:bodyDiv w:val="1"/>
      <w:marLeft w:val="0"/>
      <w:marRight w:val="0"/>
      <w:marTop w:val="0"/>
      <w:marBottom w:val="0"/>
      <w:divBdr>
        <w:top w:val="none" w:sz="0" w:space="0" w:color="auto"/>
        <w:left w:val="none" w:sz="0" w:space="0" w:color="auto"/>
        <w:bottom w:val="none" w:sz="0" w:space="0" w:color="auto"/>
        <w:right w:val="none" w:sz="0" w:space="0" w:color="auto"/>
      </w:divBdr>
    </w:div>
    <w:div w:id="2010864724">
      <w:bodyDiv w:val="1"/>
      <w:marLeft w:val="0"/>
      <w:marRight w:val="0"/>
      <w:marTop w:val="0"/>
      <w:marBottom w:val="0"/>
      <w:divBdr>
        <w:top w:val="none" w:sz="0" w:space="0" w:color="auto"/>
        <w:left w:val="none" w:sz="0" w:space="0" w:color="auto"/>
        <w:bottom w:val="none" w:sz="0" w:space="0" w:color="auto"/>
        <w:right w:val="none" w:sz="0" w:space="0" w:color="auto"/>
      </w:divBdr>
    </w:div>
    <w:div w:id="2038891675">
      <w:bodyDiv w:val="1"/>
      <w:marLeft w:val="0"/>
      <w:marRight w:val="0"/>
      <w:marTop w:val="0"/>
      <w:marBottom w:val="0"/>
      <w:divBdr>
        <w:top w:val="none" w:sz="0" w:space="0" w:color="auto"/>
        <w:left w:val="none" w:sz="0" w:space="0" w:color="auto"/>
        <w:bottom w:val="none" w:sz="0" w:space="0" w:color="auto"/>
        <w:right w:val="none" w:sz="0" w:space="0" w:color="auto"/>
      </w:divBdr>
    </w:div>
    <w:div w:id="20936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l.fi/documents/1327140/82694932/27_2021+Rakennusavustusuudistus.pdf/2f155a8d-3e45-bf8c-3583-1d9194a4ef36?t=1635337230046" TargetMode="External"/><Relationship Id="rId13" Type="http://schemas.openxmlformats.org/officeDocument/2006/relationships/hyperlink" Target="https://evl.fi/documents/1327140/82694932/26_2021+liite+153-2021_Piispainkokouksen+p%C3%A4%C3%A4t%C3%B6s+papiksi+vihkimist%C3%A4+tai+lehtorin+oikeuksia+hakevalta+vaadittavista+todistuksista.pdf/d97e84bc-966c-664a-5786-2c7206d9e72a?t=163428708936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l.fi/documents/1327140/82694932/26_2021+liite+152-2021_Piispainkokouksen+p%C3%A4%C3%A4t%C3%B6s+kirkkoon+liittyv%C3%A4lle+annettavast+opetuksesta.pdf/a0edcd27-6414-d422-297c-5829b5ad2b55?t=16342871507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ontiolahti@evl.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l.fi/documents/1327140/82694932/26_2021+liite+151-2021_Piispainkokouksen+p%C3%A4%C3%A4t%C3%B6s+kristilliselle+yhdistykselle%2C+s%C3%A4%C3%A4ti%C3%B6lle+tai+laitokselle+my%C3%B6nnett%C3%A4v%C3%A4st%C3%A4+luvasta+pit%C3%A4%C3%A4+rippikoulua.pdf/711167c0-e47b-6442-3d70-24ab4ee8b5d3?t=16342872081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vl.fi/documents/1327140/82694932/26_2021+liite+150-2021_Piispainkokouksen+p%C3%A4%C3%A4t%C3%B6s+toisen+evankelis-luterilaisen+kirkon+tai+muun+kristillisen+uskontokunnan+tai+yhteis%C3%B6n+papin+edellytyks.pdf/995110b7-80e5-33e7-e735-69e9c6b0dec4?t=16342872642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vl.fi/documents/1327140/82694932/26_2021+Piispainkokoukselta+nelj%C3%A4+p%C3%A4%C3%A4t%C3%B6st%C3%A4+kirkon+s%C3%A4%C3%A4d%C3%B6skokoelmaan.pdf/015f3686-c9c1-fc2a-3861-9918f5b2273a?t=163428731250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78798-088E-4ED8-A632-58F80875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6489</Words>
  <Characters>52564</Characters>
  <Application>Microsoft Office Word</Application>
  <DocSecurity>0</DocSecurity>
  <Lines>438</Lines>
  <Paragraphs>117</Paragraphs>
  <ScaleCrop>false</ScaleCrop>
  <HeadingPairs>
    <vt:vector size="2" baseType="variant">
      <vt:variant>
        <vt:lpstr>Otsikko</vt:lpstr>
      </vt:variant>
      <vt:variant>
        <vt:i4>1</vt:i4>
      </vt:variant>
    </vt:vector>
  </HeadingPairs>
  <TitlesOfParts>
    <vt:vector size="1" baseType="lpstr">
      <vt:lpstr/>
    </vt:vector>
  </TitlesOfParts>
  <Company>Seurakunta</Company>
  <LinksUpToDate>false</LinksUpToDate>
  <CharactersWithSpaces>58936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Reinikainen Jukka</dc:creator>
  <cp:keywords/>
  <dc:description/>
  <cp:lastModifiedBy>Luukkainen Soile</cp:lastModifiedBy>
  <cp:revision>3</cp:revision>
  <cp:lastPrinted>2021-12-01T13:38:00Z</cp:lastPrinted>
  <dcterms:created xsi:type="dcterms:W3CDTF">2021-12-02T08:30:00Z</dcterms:created>
  <dcterms:modified xsi:type="dcterms:W3CDTF">2021-12-02T08:36:00Z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254788096</vt:i4>
  </property>
</Properties>
</file>